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C8" w:rsidRPr="005759C8" w:rsidRDefault="005759C8" w:rsidP="00B1700A">
      <w:pPr>
        <w:jc w:val="center"/>
        <w:rPr>
          <w:rFonts w:ascii="华文中宋" w:eastAsia="华文中宋" w:hAnsi="华文中宋"/>
          <w:sz w:val="36"/>
          <w:szCs w:val="36"/>
        </w:rPr>
      </w:pPr>
      <w:r w:rsidRPr="005759C8">
        <w:rPr>
          <w:rFonts w:ascii="华文中宋" w:eastAsia="华文中宋" w:hAnsi="华文中宋" w:hint="eastAsia"/>
          <w:sz w:val="36"/>
          <w:szCs w:val="36"/>
        </w:rPr>
        <w:t>中国第二重型机械集团德阳万航模锻有限责任公司</w:t>
      </w:r>
    </w:p>
    <w:p w:rsidR="001915E1" w:rsidRDefault="00DA742B" w:rsidP="00B1700A">
      <w:pPr>
        <w:jc w:val="center"/>
        <w:rPr>
          <w:rFonts w:ascii="华文中宋" w:eastAsia="华文中宋" w:hAnsi="华文中宋"/>
          <w:sz w:val="36"/>
          <w:szCs w:val="36"/>
        </w:rPr>
      </w:pPr>
      <w:r>
        <w:rPr>
          <w:rFonts w:ascii="华文中宋" w:eastAsia="华文中宋" w:hAnsi="华文中宋" w:hint="eastAsia"/>
          <w:sz w:val="36"/>
          <w:szCs w:val="36"/>
        </w:rPr>
        <w:t>201</w:t>
      </w:r>
      <w:r w:rsidR="002073AB">
        <w:rPr>
          <w:rFonts w:ascii="华文中宋" w:eastAsia="华文中宋" w:hAnsi="华文中宋" w:hint="eastAsia"/>
          <w:sz w:val="36"/>
          <w:szCs w:val="36"/>
        </w:rPr>
        <w:t>9</w:t>
      </w:r>
      <w:r>
        <w:rPr>
          <w:rFonts w:ascii="华文中宋" w:eastAsia="华文中宋" w:hAnsi="华文中宋" w:hint="eastAsia"/>
          <w:sz w:val="36"/>
          <w:szCs w:val="36"/>
        </w:rPr>
        <w:t>年</w:t>
      </w:r>
      <w:r w:rsidR="004F14B8">
        <w:rPr>
          <w:rFonts w:ascii="华文中宋" w:eastAsia="华文中宋" w:hAnsi="华文中宋" w:hint="eastAsia"/>
          <w:sz w:val="36"/>
          <w:szCs w:val="36"/>
        </w:rPr>
        <w:t>校园</w:t>
      </w:r>
      <w:r w:rsidR="008B60B9" w:rsidRPr="003805F0">
        <w:rPr>
          <w:rFonts w:ascii="华文中宋" w:eastAsia="华文中宋" w:hAnsi="华文中宋" w:hint="eastAsia"/>
          <w:sz w:val="36"/>
          <w:szCs w:val="36"/>
        </w:rPr>
        <w:t>招聘公告</w:t>
      </w:r>
    </w:p>
    <w:p w:rsidR="008B60B9" w:rsidRPr="001915E1" w:rsidRDefault="008B60B9" w:rsidP="00B1700A">
      <w:pPr>
        <w:jc w:val="center"/>
        <w:rPr>
          <w:rFonts w:ascii="华文中宋" w:eastAsia="华文中宋" w:hAnsi="华文中宋"/>
          <w:sz w:val="32"/>
          <w:szCs w:val="32"/>
        </w:rPr>
      </w:pPr>
    </w:p>
    <w:p w:rsidR="00C82A26" w:rsidRPr="001915E1" w:rsidRDefault="00C82A26" w:rsidP="00C82A26">
      <w:pPr>
        <w:jc w:val="left"/>
        <w:rPr>
          <w:rFonts w:ascii="华文中宋" w:eastAsia="华文中宋" w:hAnsi="华文中宋"/>
          <w:sz w:val="36"/>
          <w:szCs w:val="36"/>
        </w:rPr>
      </w:pPr>
    </w:p>
    <w:p w:rsidR="00DA742B" w:rsidRPr="00C82A26" w:rsidRDefault="00C82A26" w:rsidP="00C82A26">
      <w:pPr>
        <w:jc w:val="left"/>
        <w:rPr>
          <w:rFonts w:ascii="黑体" w:eastAsia="黑体" w:hAnsi="华文中宋"/>
          <w:sz w:val="32"/>
          <w:szCs w:val="32"/>
        </w:rPr>
      </w:pPr>
      <w:r w:rsidRPr="00C82A26">
        <w:rPr>
          <w:rFonts w:ascii="黑体" w:eastAsia="黑体" w:hAnsi="华文中宋" w:hint="eastAsia"/>
          <w:sz w:val="32"/>
          <w:szCs w:val="32"/>
        </w:rPr>
        <w:t>一、公司简介</w:t>
      </w:r>
    </w:p>
    <w:p w:rsidR="00056A01" w:rsidRPr="00912A14" w:rsidRDefault="00CA473E" w:rsidP="00912A14">
      <w:pPr>
        <w:spacing w:line="500" w:lineRule="exact"/>
        <w:ind w:firstLineChars="200" w:firstLine="640"/>
        <w:rPr>
          <w:rFonts w:ascii="仿宋_GB2312" w:eastAsia="仿宋_GB2312"/>
          <w:sz w:val="32"/>
          <w:szCs w:val="32"/>
        </w:rPr>
      </w:pPr>
      <w:r w:rsidRPr="00912A14">
        <w:rPr>
          <w:rFonts w:ascii="仿宋_GB2312" w:eastAsia="仿宋_GB2312" w:hAnsiTheme="minorEastAsia" w:hint="eastAsia"/>
          <w:bCs/>
          <w:sz w:val="32"/>
          <w:szCs w:val="32"/>
        </w:rPr>
        <w:t>中国第二重型机械集团德阳万航模锻有限责任公司</w:t>
      </w:r>
      <w:r w:rsidRPr="00912A14">
        <w:rPr>
          <w:rFonts w:ascii="仿宋_GB2312" w:eastAsia="仿宋_GB2312" w:hAnsiTheme="minorEastAsia" w:hint="eastAsia"/>
          <w:sz w:val="32"/>
          <w:szCs w:val="32"/>
        </w:rPr>
        <w:t>（以下简称万航公司）</w:t>
      </w:r>
      <w:r w:rsidRPr="00912A14">
        <w:rPr>
          <w:rFonts w:ascii="仿宋_GB2312" w:eastAsia="仿宋_GB2312" w:hAnsiTheme="minorEastAsia" w:hint="eastAsia"/>
          <w:bCs/>
          <w:sz w:val="32"/>
          <w:szCs w:val="32"/>
        </w:rPr>
        <w:t>是</w:t>
      </w:r>
      <w:r w:rsidR="00E56EAE" w:rsidRPr="00912A14">
        <w:rPr>
          <w:rFonts w:ascii="仿宋_GB2312" w:eastAsia="仿宋_GB2312" w:hAnsiTheme="minorEastAsia" w:hint="eastAsia"/>
          <w:bCs/>
          <w:sz w:val="32"/>
          <w:szCs w:val="32"/>
        </w:rPr>
        <w:t>世界500强之一的</w:t>
      </w:r>
      <w:r w:rsidR="00EE7962" w:rsidRPr="00912A14">
        <w:rPr>
          <w:rFonts w:ascii="仿宋_GB2312" w:eastAsia="仿宋_GB2312" w:hAnsiTheme="minorEastAsia" w:hint="eastAsia"/>
          <w:bCs/>
          <w:sz w:val="32"/>
          <w:szCs w:val="32"/>
        </w:rPr>
        <w:t>中国机械工业集团</w:t>
      </w:r>
      <w:r w:rsidR="00EF5A73" w:rsidRPr="00912A14">
        <w:rPr>
          <w:rFonts w:ascii="仿宋_GB2312" w:eastAsia="仿宋_GB2312" w:hAnsiTheme="minorEastAsia" w:hint="eastAsia"/>
          <w:bCs/>
          <w:sz w:val="32"/>
          <w:szCs w:val="32"/>
        </w:rPr>
        <w:t>有限公司</w:t>
      </w:r>
      <w:r w:rsidR="00EE7962" w:rsidRPr="00912A14">
        <w:rPr>
          <w:rFonts w:ascii="仿宋_GB2312" w:eastAsia="仿宋_GB2312" w:hAnsiTheme="minorEastAsia" w:hint="eastAsia"/>
          <w:bCs/>
          <w:sz w:val="32"/>
          <w:szCs w:val="32"/>
        </w:rPr>
        <w:t>旗下</w:t>
      </w:r>
      <w:r w:rsidR="00E56EAE" w:rsidRPr="00912A14">
        <w:rPr>
          <w:rFonts w:ascii="仿宋_GB2312" w:eastAsia="仿宋_GB2312" w:hAnsiTheme="minorEastAsia" w:hint="eastAsia"/>
          <w:bCs/>
          <w:sz w:val="32"/>
          <w:szCs w:val="32"/>
        </w:rPr>
        <w:t>的</w:t>
      </w:r>
      <w:r w:rsidRPr="00912A14">
        <w:rPr>
          <w:rFonts w:ascii="仿宋_GB2312" w:eastAsia="仿宋_GB2312" w:hAnsiTheme="minorEastAsia" w:hint="eastAsia"/>
          <w:bCs/>
          <w:sz w:val="32"/>
          <w:szCs w:val="32"/>
        </w:rPr>
        <w:t>中国第二重型机械集团</w:t>
      </w:r>
      <w:r w:rsidR="008E4156">
        <w:rPr>
          <w:rFonts w:ascii="仿宋_GB2312" w:eastAsia="仿宋_GB2312" w:hAnsiTheme="minorEastAsia" w:hint="eastAsia"/>
          <w:bCs/>
          <w:sz w:val="32"/>
          <w:szCs w:val="32"/>
        </w:rPr>
        <w:t>有限</w:t>
      </w:r>
      <w:r w:rsidRPr="00912A14">
        <w:rPr>
          <w:rFonts w:ascii="仿宋_GB2312" w:eastAsia="仿宋_GB2312" w:hAnsiTheme="minorEastAsia" w:hint="eastAsia"/>
          <w:bCs/>
          <w:sz w:val="32"/>
          <w:szCs w:val="32"/>
        </w:rPr>
        <w:t>公司</w:t>
      </w:r>
      <w:r w:rsidR="00EE7962" w:rsidRPr="00912A14">
        <w:rPr>
          <w:rFonts w:ascii="仿宋_GB2312" w:eastAsia="仿宋_GB2312" w:hAnsiTheme="minorEastAsia" w:hint="eastAsia"/>
          <w:bCs/>
          <w:sz w:val="32"/>
          <w:szCs w:val="32"/>
        </w:rPr>
        <w:t>与</w:t>
      </w:r>
      <w:r w:rsidRPr="00912A14">
        <w:rPr>
          <w:rFonts w:ascii="仿宋_GB2312" w:eastAsia="仿宋_GB2312" w:hAnsiTheme="minorEastAsia" w:hint="eastAsia"/>
          <w:bCs/>
          <w:sz w:val="32"/>
          <w:szCs w:val="32"/>
        </w:rPr>
        <w:t>中国航空工业集团公司共同</w:t>
      </w:r>
      <w:r w:rsidR="00DF145F" w:rsidRPr="00912A14">
        <w:rPr>
          <w:rFonts w:ascii="仿宋_GB2312" w:eastAsia="仿宋_GB2312" w:hint="eastAsia"/>
          <w:sz w:val="32"/>
          <w:szCs w:val="32"/>
        </w:rPr>
        <w:t>持股的</w:t>
      </w:r>
      <w:r w:rsidRPr="00912A14">
        <w:rPr>
          <w:rFonts w:ascii="仿宋_GB2312" w:eastAsia="仿宋_GB2312" w:hAnsiTheme="minorEastAsia" w:hint="eastAsia"/>
          <w:bCs/>
          <w:sz w:val="32"/>
          <w:szCs w:val="32"/>
        </w:rPr>
        <w:t>有限责任公司，</w:t>
      </w:r>
      <w:r w:rsidR="00254333" w:rsidRPr="00912A14">
        <w:rPr>
          <w:rFonts w:ascii="仿宋_GB2312" w:eastAsia="仿宋_GB2312" w:hAnsiTheme="minorEastAsia" w:hint="eastAsia"/>
          <w:bCs/>
          <w:sz w:val="32"/>
          <w:szCs w:val="32"/>
        </w:rPr>
        <w:t>注册资本9.72亿元，</w:t>
      </w:r>
      <w:r w:rsidR="00DF145F" w:rsidRPr="00912A14">
        <w:rPr>
          <w:rFonts w:ascii="仿宋_GB2312" w:eastAsia="仿宋_GB2312" w:hint="eastAsia"/>
          <w:sz w:val="32"/>
          <w:szCs w:val="32"/>
        </w:rPr>
        <w:t>具有独立法人资格。</w:t>
      </w:r>
      <w:r w:rsidRPr="00912A14">
        <w:rPr>
          <w:rFonts w:ascii="仿宋_GB2312" w:eastAsia="仿宋_GB2312" w:hAnsiTheme="minorEastAsia" w:hint="eastAsia"/>
          <w:bCs/>
          <w:sz w:val="32"/>
          <w:szCs w:val="32"/>
        </w:rPr>
        <w:t>是中国重要的专业化航空锻件生产基地</w:t>
      </w:r>
      <w:r w:rsidR="00DF145F" w:rsidRPr="00912A14">
        <w:rPr>
          <w:rFonts w:ascii="仿宋_GB2312" w:eastAsia="仿宋_GB2312" w:hAnsiTheme="minorEastAsia" w:hint="eastAsia"/>
          <w:bCs/>
          <w:sz w:val="32"/>
          <w:szCs w:val="32"/>
        </w:rPr>
        <w:t>，</w:t>
      </w:r>
      <w:r w:rsidR="008F177E" w:rsidRPr="008F177E">
        <w:rPr>
          <w:rFonts w:ascii="仿宋_GB2312" w:eastAsia="仿宋_GB2312" w:hint="eastAsia"/>
          <w:sz w:val="32"/>
          <w:szCs w:val="32"/>
        </w:rPr>
        <w:t>公司占地约11.</w:t>
      </w:r>
      <w:r w:rsidR="00F37F52">
        <w:rPr>
          <w:rFonts w:ascii="仿宋_GB2312" w:eastAsia="仿宋_GB2312" w:hint="eastAsia"/>
          <w:sz w:val="32"/>
          <w:szCs w:val="32"/>
        </w:rPr>
        <w:t>9</w:t>
      </w:r>
      <w:r w:rsidR="008F177E" w:rsidRPr="008F177E">
        <w:rPr>
          <w:rFonts w:ascii="仿宋_GB2312" w:eastAsia="仿宋_GB2312" w:hint="eastAsia"/>
          <w:sz w:val="32"/>
          <w:szCs w:val="32"/>
        </w:rPr>
        <w:t>万平</w:t>
      </w:r>
      <w:r w:rsidR="008F177E">
        <w:rPr>
          <w:rFonts w:ascii="仿宋_GB2312" w:eastAsia="仿宋_GB2312" w:hint="eastAsia"/>
          <w:sz w:val="32"/>
          <w:szCs w:val="32"/>
        </w:rPr>
        <w:t>方</w:t>
      </w:r>
      <w:r w:rsidR="008F177E" w:rsidRPr="008F177E">
        <w:rPr>
          <w:rFonts w:ascii="仿宋_GB2312" w:eastAsia="仿宋_GB2312" w:hint="eastAsia"/>
          <w:sz w:val="32"/>
          <w:szCs w:val="32"/>
        </w:rPr>
        <w:t>米，</w:t>
      </w:r>
      <w:r w:rsidR="00DF145F" w:rsidRPr="00912A14">
        <w:rPr>
          <w:rFonts w:ascii="仿宋_GB2312" w:eastAsia="仿宋_GB2312" w:hint="eastAsia"/>
          <w:sz w:val="32"/>
          <w:szCs w:val="32"/>
        </w:rPr>
        <w:t>总资产35.74亿元。</w:t>
      </w:r>
    </w:p>
    <w:p w:rsidR="00EF5A73" w:rsidRPr="00912A14" w:rsidRDefault="008B60B9" w:rsidP="00912A14">
      <w:pPr>
        <w:spacing w:line="520" w:lineRule="exact"/>
        <w:ind w:firstLineChars="202" w:firstLine="646"/>
        <w:rPr>
          <w:rFonts w:ascii="仿宋_GB2312" w:eastAsia="仿宋_GB2312" w:hAnsiTheme="minorEastAsia"/>
          <w:sz w:val="32"/>
          <w:szCs w:val="32"/>
        </w:rPr>
      </w:pPr>
      <w:r w:rsidRPr="00912A14">
        <w:rPr>
          <w:rFonts w:ascii="仿宋_GB2312" w:eastAsia="仿宋_GB2312" w:hAnsiTheme="minorEastAsia" w:hint="eastAsia"/>
          <w:sz w:val="32"/>
          <w:szCs w:val="32"/>
        </w:rPr>
        <w:t>公司拥有模锻、机械加工和热处理三条工艺生产线。主要设备有8</w:t>
      </w:r>
      <w:r w:rsidR="002E01A0">
        <w:rPr>
          <w:rFonts w:ascii="仿宋_GB2312" w:eastAsia="仿宋_GB2312" w:hAnsiTheme="minorEastAsia" w:hint="eastAsia"/>
          <w:sz w:val="32"/>
          <w:szCs w:val="32"/>
        </w:rPr>
        <w:t>万吨</w:t>
      </w:r>
      <w:r w:rsidRPr="00912A14">
        <w:rPr>
          <w:rFonts w:ascii="仿宋_GB2312" w:eastAsia="仿宋_GB2312" w:hAnsiTheme="minorEastAsia" w:hint="eastAsia"/>
          <w:sz w:val="32"/>
          <w:szCs w:val="32"/>
        </w:rPr>
        <w:t>模锻</w:t>
      </w:r>
      <w:r w:rsidR="002E01A0">
        <w:rPr>
          <w:rFonts w:ascii="仿宋_GB2312" w:eastAsia="仿宋_GB2312" w:hAnsiTheme="minorEastAsia" w:hint="eastAsia"/>
          <w:sz w:val="32"/>
          <w:szCs w:val="32"/>
        </w:rPr>
        <w:t>压力</w:t>
      </w:r>
      <w:r w:rsidRPr="00912A14">
        <w:rPr>
          <w:rFonts w:ascii="仿宋_GB2312" w:eastAsia="仿宋_GB2312" w:hAnsiTheme="minorEastAsia" w:hint="eastAsia"/>
          <w:sz w:val="32"/>
          <w:szCs w:val="32"/>
        </w:rPr>
        <w:t>机、</w:t>
      </w:r>
      <w:r w:rsidR="00056A01" w:rsidRPr="00912A14">
        <w:rPr>
          <w:rFonts w:ascii="仿宋_GB2312" w:eastAsia="仿宋_GB2312" w:hAnsiTheme="minorEastAsia" w:hint="eastAsia"/>
          <w:sz w:val="32"/>
          <w:szCs w:val="32"/>
        </w:rPr>
        <w:t>2</w:t>
      </w:r>
      <w:r w:rsidR="002E01A0">
        <w:rPr>
          <w:rFonts w:ascii="仿宋_GB2312" w:eastAsia="仿宋_GB2312" w:hAnsiTheme="minorEastAsia" w:hint="eastAsia"/>
          <w:sz w:val="32"/>
          <w:szCs w:val="32"/>
        </w:rPr>
        <w:t>万吨</w:t>
      </w:r>
      <w:r w:rsidR="00056A01" w:rsidRPr="00912A14">
        <w:rPr>
          <w:rFonts w:ascii="仿宋_GB2312" w:eastAsia="仿宋_GB2312" w:hAnsiTheme="minorEastAsia" w:hint="eastAsia"/>
          <w:sz w:val="32"/>
          <w:szCs w:val="32"/>
        </w:rPr>
        <w:t>多向模锻压机、</w:t>
      </w:r>
      <w:r w:rsidRPr="00912A14">
        <w:rPr>
          <w:rFonts w:ascii="仿宋_GB2312" w:eastAsia="仿宋_GB2312" w:hAnsiTheme="minorEastAsia" w:hint="eastAsia"/>
          <w:sz w:val="32"/>
          <w:szCs w:val="32"/>
        </w:rPr>
        <w:t>1MJ（100t.m）对击锤</w:t>
      </w:r>
      <w:r w:rsidR="008E4156">
        <w:rPr>
          <w:rFonts w:ascii="仿宋_GB2312" w:eastAsia="仿宋_GB2312" w:hAnsiTheme="minorEastAsia" w:hint="eastAsia"/>
          <w:sz w:val="32"/>
          <w:szCs w:val="32"/>
        </w:rPr>
        <w:t>、模锻、自由锻等各</w:t>
      </w:r>
      <w:r w:rsidR="0088370B">
        <w:rPr>
          <w:rFonts w:ascii="仿宋_GB2312" w:eastAsia="仿宋_GB2312" w:hAnsiTheme="minorEastAsia" w:hint="eastAsia"/>
          <w:sz w:val="32"/>
          <w:szCs w:val="32"/>
        </w:rPr>
        <w:t>类锤锻设备</w:t>
      </w:r>
      <w:r w:rsidRPr="00912A14">
        <w:rPr>
          <w:rFonts w:ascii="仿宋_GB2312" w:eastAsia="仿宋_GB2312" w:hAnsiTheme="minorEastAsia" w:hint="eastAsia"/>
          <w:sz w:val="32"/>
          <w:szCs w:val="32"/>
        </w:rPr>
        <w:t>，</w:t>
      </w:r>
      <w:r w:rsidR="003F307E" w:rsidRPr="00912A14">
        <w:rPr>
          <w:rFonts w:ascii="仿宋_GB2312" w:eastAsia="仿宋_GB2312" w:hAnsiTheme="minorEastAsia" w:hint="eastAsia"/>
          <w:sz w:val="32"/>
          <w:szCs w:val="32"/>
        </w:rPr>
        <w:t>各种规格型号的</w:t>
      </w:r>
      <w:r w:rsidRPr="00912A14">
        <w:rPr>
          <w:rFonts w:ascii="仿宋_GB2312" w:eastAsia="仿宋_GB2312" w:hAnsiTheme="minorEastAsia" w:hint="eastAsia"/>
          <w:sz w:val="32"/>
          <w:szCs w:val="32"/>
        </w:rPr>
        <w:t>数控</w:t>
      </w:r>
      <w:r w:rsidR="0088370B">
        <w:rPr>
          <w:rFonts w:ascii="仿宋_GB2312" w:eastAsia="仿宋_GB2312" w:hAnsiTheme="minorEastAsia" w:hint="eastAsia"/>
          <w:sz w:val="32"/>
          <w:szCs w:val="32"/>
        </w:rPr>
        <w:t>机</w:t>
      </w:r>
      <w:r w:rsidRPr="00912A14">
        <w:rPr>
          <w:rFonts w:ascii="仿宋_GB2312" w:eastAsia="仿宋_GB2312" w:hAnsiTheme="minorEastAsia" w:hint="eastAsia"/>
          <w:sz w:val="32"/>
          <w:szCs w:val="32"/>
        </w:rPr>
        <w:t>床</w:t>
      </w:r>
      <w:r w:rsidR="003F307E">
        <w:rPr>
          <w:rFonts w:ascii="仿宋_GB2312" w:eastAsia="仿宋_GB2312" w:hAnsiTheme="minorEastAsia" w:hint="eastAsia"/>
          <w:sz w:val="32"/>
          <w:szCs w:val="32"/>
        </w:rPr>
        <w:t>、</w:t>
      </w:r>
      <w:r w:rsidRPr="00912A14">
        <w:rPr>
          <w:rFonts w:ascii="仿宋_GB2312" w:eastAsia="仿宋_GB2312" w:hAnsiTheme="minorEastAsia" w:hint="eastAsia"/>
          <w:sz w:val="32"/>
          <w:szCs w:val="32"/>
        </w:rPr>
        <w:t>天然气加热炉和电加热炉等。其中，8</w:t>
      </w:r>
      <w:r w:rsidR="00B81E3D">
        <w:rPr>
          <w:rFonts w:ascii="仿宋_GB2312" w:eastAsia="仿宋_GB2312" w:hAnsiTheme="minorEastAsia" w:hint="eastAsia"/>
          <w:sz w:val="32"/>
          <w:szCs w:val="32"/>
        </w:rPr>
        <w:t>万吨</w:t>
      </w:r>
      <w:r w:rsidRPr="00912A14">
        <w:rPr>
          <w:rFonts w:ascii="仿宋_GB2312" w:eastAsia="仿宋_GB2312" w:hAnsiTheme="minorEastAsia" w:hint="eastAsia"/>
          <w:sz w:val="32"/>
          <w:szCs w:val="32"/>
        </w:rPr>
        <w:t>模锻压</w:t>
      </w:r>
      <w:r w:rsidR="00B81E3D">
        <w:rPr>
          <w:rFonts w:ascii="仿宋_GB2312" w:eastAsia="仿宋_GB2312" w:hAnsiTheme="minorEastAsia" w:hint="eastAsia"/>
          <w:sz w:val="32"/>
          <w:szCs w:val="32"/>
        </w:rPr>
        <w:t>力</w:t>
      </w:r>
      <w:r w:rsidRPr="00912A14">
        <w:rPr>
          <w:rFonts w:ascii="仿宋_GB2312" w:eastAsia="仿宋_GB2312" w:hAnsiTheme="minorEastAsia" w:hint="eastAsia"/>
          <w:sz w:val="32"/>
          <w:szCs w:val="32"/>
        </w:rPr>
        <w:t>机为当今世界最大锻造能力的液压机</w:t>
      </w:r>
      <w:r w:rsidR="00C34739">
        <w:rPr>
          <w:rFonts w:ascii="仿宋_GB2312" w:eastAsia="仿宋_GB2312" w:hAnsiTheme="minorEastAsia" w:hint="eastAsia"/>
          <w:sz w:val="32"/>
          <w:szCs w:val="32"/>
        </w:rPr>
        <w:t>，</w:t>
      </w:r>
      <w:r w:rsidR="00CA6082">
        <w:rPr>
          <w:rFonts w:ascii="仿宋_GB2312" w:eastAsia="仿宋_GB2312" w:hAnsiTheme="minorEastAsia" w:hint="eastAsia"/>
          <w:sz w:val="32"/>
          <w:szCs w:val="32"/>
        </w:rPr>
        <w:t>2018</w:t>
      </w:r>
      <w:r w:rsidR="00C34739" w:rsidRPr="00C34739">
        <w:rPr>
          <w:rFonts w:ascii="仿宋_GB2312" w:eastAsia="仿宋_GB2312" w:hAnsiTheme="minorEastAsia" w:hint="eastAsia"/>
          <w:b/>
          <w:sz w:val="32"/>
          <w:szCs w:val="32"/>
        </w:rPr>
        <w:t>年</w:t>
      </w:r>
      <w:r w:rsidR="00CA6082">
        <w:rPr>
          <w:rFonts w:ascii="仿宋_GB2312" w:eastAsia="仿宋_GB2312" w:hAnsiTheme="minorEastAsia" w:hint="eastAsia"/>
          <w:b/>
          <w:sz w:val="32"/>
          <w:szCs w:val="32"/>
        </w:rPr>
        <w:t>5</w:t>
      </w:r>
      <w:r w:rsidR="00C34739" w:rsidRPr="00C34739">
        <w:rPr>
          <w:rFonts w:ascii="仿宋_GB2312" w:eastAsia="仿宋_GB2312" w:hAnsiTheme="minorEastAsia" w:hint="eastAsia"/>
          <w:b/>
          <w:sz w:val="32"/>
          <w:szCs w:val="32"/>
        </w:rPr>
        <w:t>月</w:t>
      </w:r>
      <w:r w:rsidR="00CA6082">
        <w:rPr>
          <w:rFonts w:ascii="仿宋_GB2312" w:eastAsia="仿宋_GB2312" w:hAnsiTheme="minorEastAsia" w:hint="eastAsia"/>
          <w:b/>
          <w:sz w:val="32"/>
          <w:szCs w:val="32"/>
        </w:rPr>
        <w:t>28</w:t>
      </w:r>
      <w:r w:rsidR="00C34739" w:rsidRPr="00C34739">
        <w:rPr>
          <w:rFonts w:ascii="仿宋_GB2312" w:eastAsia="仿宋_GB2312" w:hAnsiTheme="minorEastAsia" w:hint="eastAsia"/>
          <w:b/>
          <w:sz w:val="32"/>
          <w:szCs w:val="32"/>
        </w:rPr>
        <w:t>日</w:t>
      </w:r>
      <w:r w:rsidR="00C34739">
        <w:rPr>
          <w:rFonts w:ascii="仿宋_GB2312" w:eastAsia="仿宋_GB2312" w:hAnsiTheme="minorEastAsia" w:hint="eastAsia"/>
          <w:b/>
          <w:sz w:val="32"/>
          <w:szCs w:val="32"/>
        </w:rPr>
        <w:t>习近平总书记在</w:t>
      </w:r>
      <w:r w:rsidR="00C70E8E" w:rsidRPr="00C70E8E">
        <w:rPr>
          <w:rFonts w:ascii="仿宋_GB2312" w:eastAsia="仿宋_GB2312" w:hAnsiTheme="minorEastAsia"/>
          <w:b/>
          <w:bCs/>
          <w:sz w:val="32"/>
          <w:szCs w:val="32"/>
        </w:rPr>
        <w:t>中国科学院第十九次院士大会、中国工程院第十四次院士大会开幕会</w:t>
      </w:r>
      <w:r w:rsidR="002B3372" w:rsidRPr="00C70E8E">
        <w:rPr>
          <w:rFonts w:ascii="仿宋_GB2312" w:eastAsia="仿宋_GB2312" w:hAnsiTheme="minorEastAsia" w:hint="eastAsia"/>
          <w:b/>
          <w:sz w:val="32"/>
          <w:szCs w:val="32"/>
        </w:rPr>
        <w:t>讲话</w:t>
      </w:r>
      <w:r w:rsidR="00147EF9">
        <w:rPr>
          <w:rFonts w:ascii="仿宋_GB2312" w:eastAsia="仿宋_GB2312" w:hAnsiTheme="minorEastAsia" w:hint="eastAsia"/>
          <w:b/>
          <w:sz w:val="32"/>
          <w:szCs w:val="32"/>
        </w:rPr>
        <w:t>中提到</w:t>
      </w:r>
      <w:r w:rsidR="002C237A">
        <w:rPr>
          <w:rFonts w:ascii="仿宋_GB2312" w:eastAsia="仿宋_GB2312" w:hAnsiTheme="minorEastAsia" w:hint="eastAsia"/>
          <w:b/>
          <w:sz w:val="32"/>
          <w:szCs w:val="32"/>
        </w:rPr>
        <w:t>：</w:t>
      </w:r>
      <w:r w:rsidR="009F6B93">
        <w:rPr>
          <w:rFonts w:ascii="仿宋_GB2312" w:eastAsia="仿宋_GB2312" w:hAnsiTheme="minorEastAsia" w:hint="eastAsia"/>
          <w:b/>
          <w:sz w:val="32"/>
          <w:szCs w:val="32"/>
        </w:rPr>
        <w:t>8万吨模锻压力机填补国内空白。</w:t>
      </w:r>
    </w:p>
    <w:p w:rsidR="00C34739" w:rsidRDefault="0059543E" w:rsidP="003C4C48">
      <w:pPr>
        <w:spacing w:line="520" w:lineRule="exact"/>
        <w:ind w:firstLineChars="202" w:firstLine="646"/>
        <w:rPr>
          <w:rFonts w:ascii="仿宋_GB2312" w:eastAsia="仿宋_GB2312" w:hAnsiTheme="minorEastAsia"/>
          <w:sz w:val="32"/>
          <w:szCs w:val="32"/>
        </w:rPr>
      </w:pPr>
      <w:r w:rsidRPr="00912A14">
        <w:rPr>
          <w:rFonts w:ascii="仿宋_GB2312" w:eastAsia="仿宋_GB2312" w:hAnsi="宋体" w:hint="eastAsia"/>
          <w:color w:val="000000"/>
          <w:sz w:val="32"/>
          <w:szCs w:val="32"/>
        </w:rPr>
        <w:t>万航公司一直致力于建设国际知名的具有影响力的专业化大型航空模锻</w:t>
      </w:r>
      <w:proofErr w:type="gramStart"/>
      <w:r w:rsidRPr="00912A14">
        <w:rPr>
          <w:rFonts w:ascii="仿宋_GB2312" w:eastAsia="仿宋_GB2312" w:hAnsi="宋体" w:hint="eastAsia"/>
          <w:color w:val="000000"/>
          <w:sz w:val="32"/>
          <w:szCs w:val="32"/>
        </w:rPr>
        <w:t>件供应</w:t>
      </w:r>
      <w:proofErr w:type="gramEnd"/>
      <w:r w:rsidRPr="00912A14">
        <w:rPr>
          <w:rFonts w:ascii="仿宋_GB2312" w:eastAsia="仿宋_GB2312" w:hAnsi="宋体" w:hint="eastAsia"/>
          <w:color w:val="000000"/>
          <w:sz w:val="32"/>
          <w:szCs w:val="32"/>
        </w:rPr>
        <w:t>商。</w:t>
      </w:r>
      <w:r w:rsidR="008B60B9" w:rsidRPr="00912A14">
        <w:rPr>
          <w:rFonts w:ascii="仿宋_GB2312" w:eastAsia="仿宋_GB2312" w:hAnsiTheme="minorEastAsia" w:hint="eastAsia"/>
          <w:sz w:val="32"/>
          <w:szCs w:val="32"/>
        </w:rPr>
        <w:t>公司集科研、设计、生产、经营于一体，以研制生产航空锻件为主导产品，产品覆盖航空、航天、能源、舰船动力、铁路、汽车、起重等国民经济的重要行业。</w:t>
      </w:r>
      <w:r w:rsidR="003C4C48" w:rsidRPr="00AC0D08">
        <w:rPr>
          <w:rFonts w:ascii="仿宋_GB2312" w:eastAsia="仿宋_GB2312" w:hAnsiTheme="minorEastAsia" w:hint="eastAsia"/>
          <w:sz w:val="32"/>
          <w:szCs w:val="32"/>
        </w:rPr>
        <w:t>产</w:t>
      </w:r>
      <w:r w:rsidR="003C4C48" w:rsidRPr="00912A14">
        <w:rPr>
          <w:rFonts w:ascii="仿宋_GB2312" w:eastAsia="仿宋_GB2312" w:hint="eastAsia"/>
          <w:bCs/>
          <w:sz w:val="32"/>
          <w:szCs w:val="32"/>
        </w:rPr>
        <w:t>品研制主要包括：</w:t>
      </w:r>
      <w:r w:rsidR="003C4C48" w:rsidRPr="00912A14">
        <w:rPr>
          <w:rFonts w:ascii="仿宋_GB2312" w:eastAsia="仿宋_GB2312" w:hint="eastAsia"/>
          <w:sz w:val="32"/>
          <w:szCs w:val="32"/>
        </w:rPr>
        <w:t>钛合金、超强钢和结构钢、高温合金、铝合金。</w:t>
      </w:r>
      <w:r w:rsidR="008B60B9" w:rsidRPr="00912A14">
        <w:rPr>
          <w:rFonts w:ascii="仿宋_GB2312" w:eastAsia="仿宋_GB2312" w:hAnsiTheme="minorEastAsia" w:hint="eastAsia"/>
          <w:sz w:val="32"/>
          <w:szCs w:val="32"/>
        </w:rPr>
        <w:t>公司</w:t>
      </w:r>
      <w:r w:rsidR="003C4C48">
        <w:rPr>
          <w:rFonts w:ascii="仿宋_GB2312" w:eastAsia="仿宋_GB2312" w:hAnsiTheme="minorEastAsia" w:hint="eastAsia"/>
          <w:sz w:val="32"/>
          <w:szCs w:val="32"/>
        </w:rPr>
        <w:t>可</w:t>
      </w:r>
      <w:r w:rsidR="003C4C48" w:rsidRPr="00912A14">
        <w:rPr>
          <w:rFonts w:ascii="仿宋_GB2312" w:eastAsia="仿宋_GB2312" w:hAnsiTheme="minorEastAsia" w:hint="eastAsia"/>
          <w:sz w:val="32"/>
          <w:szCs w:val="32"/>
        </w:rPr>
        <w:t>制造</w:t>
      </w:r>
      <w:r w:rsidR="008B60B9" w:rsidRPr="00912A14">
        <w:rPr>
          <w:rFonts w:ascii="仿宋_GB2312" w:eastAsia="仿宋_GB2312" w:hAnsiTheme="minorEastAsia" w:hint="eastAsia"/>
          <w:sz w:val="32"/>
          <w:szCs w:val="32"/>
        </w:rPr>
        <w:t>各类大型模锻件、大型模具以及模锻件粗加工和成台套机械产品，可完成各种类型的热处</w:t>
      </w:r>
      <w:r w:rsidR="008B60B9" w:rsidRPr="00912A14">
        <w:rPr>
          <w:rFonts w:ascii="仿宋_GB2312" w:eastAsia="仿宋_GB2312" w:hAnsiTheme="minorEastAsia" w:hint="eastAsia"/>
          <w:sz w:val="32"/>
          <w:szCs w:val="32"/>
        </w:rPr>
        <w:lastRenderedPageBreak/>
        <w:t>理和表面处理工艺。</w:t>
      </w:r>
    </w:p>
    <w:p w:rsidR="00A9690C" w:rsidRDefault="00C34739" w:rsidP="003C4C48">
      <w:pPr>
        <w:spacing w:line="520" w:lineRule="exact"/>
        <w:ind w:firstLineChars="202" w:firstLine="646"/>
        <w:rPr>
          <w:rFonts w:ascii="仿宋_GB2312" w:eastAsia="仿宋_GB2312" w:hAnsiTheme="minorEastAsia"/>
          <w:sz w:val="32"/>
          <w:szCs w:val="32"/>
        </w:rPr>
      </w:pPr>
      <w:r w:rsidRPr="00C34739">
        <w:rPr>
          <w:rFonts w:ascii="仿宋_GB2312" w:eastAsia="仿宋_GB2312" w:hAnsiTheme="minorEastAsia" w:hint="eastAsia"/>
          <w:sz w:val="32"/>
          <w:szCs w:val="32"/>
        </w:rPr>
        <w:t>作为新兴民航模锻件供应商，万航公司所拥有的新兴产能,吸引了国际航空制造商的关注。</w:t>
      </w:r>
    </w:p>
    <w:p w:rsidR="008E4E18" w:rsidRPr="003C4C48" w:rsidRDefault="00A61B83" w:rsidP="003C4C48">
      <w:pPr>
        <w:spacing w:line="520" w:lineRule="exact"/>
        <w:ind w:firstLineChars="202" w:firstLine="646"/>
        <w:rPr>
          <w:rFonts w:ascii="仿宋_GB2312" w:eastAsia="仿宋_GB2312"/>
          <w:sz w:val="32"/>
          <w:szCs w:val="32"/>
        </w:rPr>
      </w:pPr>
      <w:r>
        <w:rPr>
          <w:rFonts w:ascii="仿宋_GB2312" w:eastAsia="仿宋_GB2312" w:hAnsiTheme="minorEastAsia" w:hint="eastAsia"/>
          <w:sz w:val="32"/>
          <w:szCs w:val="32"/>
        </w:rPr>
        <w:t>公司网址</w:t>
      </w:r>
      <w:r w:rsidR="008E4E18">
        <w:rPr>
          <w:rFonts w:ascii="仿宋_GB2312" w:eastAsia="仿宋_GB2312" w:hAnsiTheme="minorEastAsia" w:hint="eastAsia"/>
          <w:sz w:val="32"/>
          <w:szCs w:val="32"/>
        </w:rPr>
        <w:t>：</w:t>
      </w:r>
      <w:r w:rsidR="00F85C75">
        <w:rPr>
          <w:rFonts w:ascii="仿宋_GB2312" w:eastAsia="仿宋_GB2312" w:hAnsiTheme="minorEastAsia" w:hint="eastAsia"/>
          <w:sz w:val="32"/>
          <w:szCs w:val="32"/>
        </w:rPr>
        <w:t>http://</w:t>
      </w:r>
      <w:r w:rsidR="00C70E8E" w:rsidRPr="00C70E8E">
        <w:rPr>
          <w:rFonts w:ascii="仿宋_GB2312" w:eastAsia="仿宋_GB2312" w:hAnsiTheme="minorEastAsia"/>
          <w:sz w:val="32"/>
          <w:szCs w:val="32"/>
        </w:rPr>
        <w:t>www.wanhangdieforging.com</w:t>
      </w:r>
    </w:p>
    <w:p w:rsidR="00BE1732" w:rsidRPr="00912A14" w:rsidRDefault="00FC750E" w:rsidP="00BE1732">
      <w:pPr>
        <w:spacing w:line="620" w:lineRule="exact"/>
        <w:ind w:firstLineChars="152" w:firstLine="488"/>
        <w:rPr>
          <w:rFonts w:ascii="黑体" w:eastAsia="黑体"/>
          <w:b/>
          <w:color w:val="000000"/>
          <w:sz w:val="32"/>
          <w:szCs w:val="32"/>
        </w:rPr>
      </w:pPr>
      <w:r>
        <w:rPr>
          <w:rFonts w:ascii="黑体" w:eastAsia="黑体" w:hint="eastAsia"/>
          <w:b/>
          <w:color w:val="000000"/>
          <w:sz w:val="32"/>
          <w:szCs w:val="32"/>
        </w:rPr>
        <w:t>二</w:t>
      </w:r>
      <w:r w:rsidR="00BE1732" w:rsidRPr="00912A14">
        <w:rPr>
          <w:rFonts w:ascii="黑体" w:eastAsia="黑体" w:hint="eastAsia"/>
          <w:b/>
          <w:color w:val="000000"/>
          <w:sz w:val="32"/>
          <w:szCs w:val="32"/>
        </w:rPr>
        <w:t>、招聘岗位</w:t>
      </w:r>
      <w:r w:rsidR="007C2BC7" w:rsidRPr="00912A14">
        <w:rPr>
          <w:rFonts w:ascii="黑体" w:eastAsia="黑体" w:hint="eastAsia"/>
          <w:b/>
          <w:color w:val="000000"/>
          <w:sz w:val="32"/>
          <w:szCs w:val="32"/>
        </w:rPr>
        <w:t>及要求</w:t>
      </w:r>
    </w:p>
    <w:p w:rsidR="00F541E4" w:rsidRDefault="00F541E4" w:rsidP="001635CA">
      <w:pPr>
        <w:spacing w:line="620" w:lineRule="exact"/>
        <w:ind w:firstLineChars="152" w:firstLine="486"/>
        <w:rPr>
          <w:rFonts w:ascii="仿宋_GB2312" w:eastAsia="仿宋_GB2312"/>
          <w:color w:val="000000"/>
          <w:sz w:val="32"/>
          <w:szCs w:val="32"/>
        </w:rPr>
      </w:pPr>
      <w:r w:rsidRPr="001635CA">
        <w:rPr>
          <w:rFonts w:ascii="仿宋_GB2312" w:eastAsia="仿宋_GB2312" w:hint="eastAsia"/>
          <w:color w:val="000000"/>
          <w:sz w:val="32"/>
          <w:szCs w:val="32"/>
        </w:rPr>
        <w:t>1.</w:t>
      </w:r>
      <w:r w:rsidR="00177223">
        <w:rPr>
          <w:rFonts w:ascii="仿宋_GB2312" w:eastAsia="仿宋_GB2312" w:hint="eastAsia"/>
          <w:color w:val="000000"/>
          <w:sz w:val="32"/>
          <w:szCs w:val="32"/>
        </w:rPr>
        <w:t>招聘岗位</w:t>
      </w:r>
      <w:r w:rsidR="0013723A">
        <w:rPr>
          <w:rFonts w:ascii="仿宋_GB2312" w:eastAsia="仿宋_GB2312" w:hint="eastAsia"/>
          <w:color w:val="000000"/>
          <w:sz w:val="32"/>
          <w:szCs w:val="32"/>
        </w:rPr>
        <w:t>及</w:t>
      </w:r>
      <w:r w:rsidR="00D16B29">
        <w:rPr>
          <w:rFonts w:ascii="仿宋_GB2312" w:eastAsia="仿宋_GB2312" w:hint="eastAsia"/>
          <w:color w:val="000000"/>
          <w:sz w:val="32"/>
          <w:szCs w:val="32"/>
        </w:rPr>
        <w:t>应聘</w:t>
      </w:r>
      <w:r w:rsidR="00367BE7">
        <w:rPr>
          <w:rFonts w:ascii="仿宋_GB2312" w:eastAsia="仿宋_GB2312" w:hint="eastAsia"/>
          <w:color w:val="000000"/>
          <w:sz w:val="32"/>
          <w:szCs w:val="32"/>
        </w:rPr>
        <w:t>条件</w:t>
      </w:r>
    </w:p>
    <w:tbl>
      <w:tblPr>
        <w:tblStyle w:val="a7"/>
        <w:tblW w:w="7433" w:type="dxa"/>
        <w:jc w:val="center"/>
        <w:tblLook w:val="04A0" w:firstRow="1" w:lastRow="0" w:firstColumn="1" w:lastColumn="0" w:noHBand="0" w:noVBand="1"/>
      </w:tblPr>
      <w:tblGrid>
        <w:gridCol w:w="1621"/>
        <w:gridCol w:w="577"/>
        <w:gridCol w:w="5235"/>
      </w:tblGrid>
      <w:tr w:rsidR="00367BE7" w:rsidRPr="00EC4673" w:rsidTr="003F307E">
        <w:trPr>
          <w:trHeight w:val="510"/>
          <w:jc w:val="center"/>
        </w:trPr>
        <w:tc>
          <w:tcPr>
            <w:tcW w:w="1621" w:type="dxa"/>
            <w:vAlign w:val="center"/>
          </w:tcPr>
          <w:p w:rsidR="00367BE7" w:rsidRPr="00FA67CC" w:rsidRDefault="00912A14" w:rsidP="001057C6">
            <w:pPr>
              <w:widowControl/>
              <w:jc w:val="center"/>
              <w:rPr>
                <w:rFonts w:asciiTheme="minorEastAsia" w:hAnsiTheme="minorEastAsia"/>
                <w:b/>
                <w:sz w:val="24"/>
                <w:szCs w:val="24"/>
              </w:rPr>
            </w:pPr>
            <w:r>
              <w:rPr>
                <w:rFonts w:asciiTheme="minorEastAsia" w:hAnsiTheme="minorEastAsia" w:hint="eastAsia"/>
                <w:b/>
                <w:sz w:val="24"/>
                <w:szCs w:val="24"/>
              </w:rPr>
              <w:t>招聘</w:t>
            </w:r>
            <w:r w:rsidR="00367BE7" w:rsidRPr="00FA67CC">
              <w:rPr>
                <w:rFonts w:asciiTheme="minorEastAsia" w:hAnsiTheme="minorEastAsia" w:hint="eastAsia"/>
                <w:b/>
                <w:sz w:val="24"/>
                <w:szCs w:val="24"/>
              </w:rPr>
              <w:t>岗位</w:t>
            </w:r>
          </w:p>
        </w:tc>
        <w:tc>
          <w:tcPr>
            <w:tcW w:w="577" w:type="dxa"/>
            <w:vAlign w:val="center"/>
          </w:tcPr>
          <w:p w:rsidR="00367BE7" w:rsidRPr="00FA67CC" w:rsidRDefault="00367BE7" w:rsidP="001057C6">
            <w:pPr>
              <w:widowControl/>
              <w:jc w:val="center"/>
              <w:rPr>
                <w:rFonts w:asciiTheme="minorEastAsia" w:hAnsiTheme="minorEastAsia"/>
                <w:b/>
                <w:sz w:val="24"/>
                <w:szCs w:val="24"/>
              </w:rPr>
            </w:pPr>
            <w:r w:rsidRPr="00FA67CC">
              <w:rPr>
                <w:rFonts w:asciiTheme="minorEastAsia" w:hAnsiTheme="minorEastAsia" w:hint="eastAsia"/>
                <w:b/>
                <w:sz w:val="24"/>
                <w:szCs w:val="24"/>
              </w:rPr>
              <w:t>人数</w:t>
            </w:r>
          </w:p>
        </w:tc>
        <w:tc>
          <w:tcPr>
            <w:tcW w:w="5235" w:type="dxa"/>
            <w:vAlign w:val="center"/>
          </w:tcPr>
          <w:p w:rsidR="00367BE7" w:rsidRPr="00FA67CC" w:rsidRDefault="00367BE7" w:rsidP="001057C6">
            <w:pPr>
              <w:widowControl/>
              <w:jc w:val="center"/>
              <w:rPr>
                <w:rFonts w:asciiTheme="minorEastAsia" w:hAnsiTheme="minorEastAsia"/>
                <w:b/>
                <w:sz w:val="24"/>
                <w:szCs w:val="24"/>
              </w:rPr>
            </w:pPr>
            <w:r>
              <w:rPr>
                <w:rFonts w:asciiTheme="minorEastAsia" w:hAnsiTheme="minorEastAsia" w:hint="eastAsia"/>
                <w:b/>
                <w:sz w:val="24"/>
                <w:szCs w:val="24"/>
              </w:rPr>
              <w:t>应聘条件</w:t>
            </w:r>
          </w:p>
        </w:tc>
      </w:tr>
      <w:tr w:rsidR="00367BE7" w:rsidRPr="00EC4673" w:rsidTr="003F307E">
        <w:trPr>
          <w:trHeight w:val="510"/>
          <w:jc w:val="center"/>
        </w:trPr>
        <w:tc>
          <w:tcPr>
            <w:tcW w:w="1621" w:type="dxa"/>
            <w:vAlign w:val="center"/>
          </w:tcPr>
          <w:p w:rsidR="00367BE7" w:rsidRPr="00E1134F" w:rsidRDefault="00367BE7" w:rsidP="0013723A">
            <w:pPr>
              <w:jc w:val="center"/>
              <w:rPr>
                <w:rFonts w:asciiTheme="minorEastAsia" w:hAnsiTheme="minorEastAsia"/>
                <w:szCs w:val="21"/>
              </w:rPr>
            </w:pPr>
            <w:r w:rsidRPr="00E1134F">
              <w:rPr>
                <w:rFonts w:asciiTheme="minorEastAsia" w:hAnsiTheme="minorEastAsia" w:hint="eastAsia"/>
                <w:szCs w:val="21"/>
              </w:rPr>
              <w:t>锻造工艺</w:t>
            </w:r>
          </w:p>
        </w:tc>
        <w:tc>
          <w:tcPr>
            <w:tcW w:w="577" w:type="dxa"/>
            <w:vAlign w:val="center"/>
          </w:tcPr>
          <w:p w:rsidR="00367BE7" w:rsidRPr="00EE4E84" w:rsidRDefault="00AA6653" w:rsidP="0013723A">
            <w:pPr>
              <w:ind w:firstLineChars="7" w:firstLine="15"/>
              <w:jc w:val="center"/>
              <w:rPr>
                <w:rFonts w:asciiTheme="minorEastAsia" w:hAnsiTheme="minorEastAsia"/>
                <w:szCs w:val="21"/>
              </w:rPr>
            </w:pPr>
            <w:r>
              <w:rPr>
                <w:rFonts w:asciiTheme="minorEastAsia" w:hAnsiTheme="minorEastAsia" w:hint="eastAsia"/>
                <w:szCs w:val="21"/>
              </w:rPr>
              <w:t>6</w:t>
            </w:r>
          </w:p>
        </w:tc>
        <w:tc>
          <w:tcPr>
            <w:tcW w:w="5235" w:type="dxa"/>
            <w:vAlign w:val="center"/>
          </w:tcPr>
          <w:p w:rsidR="00367BE7" w:rsidRDefault="009F5585" w:rsidP="008579D0">
            <w:pPr>
              <w:jc w:val="left"/>
              <w:rPr>
                <w:color w:val="000000"/>
                <w:sz w:val="22"/>
              </w:rPr>
            </w:pPr>
            <w:r>
              <w:rPr>
                <w:rFonts w:asciiTheme="minorEastAsia" w:hAnsiTheme="minorEastAsia" w:hint="eastAsia"/>
                <w:szCs w:val="21"/>
              </w:rPr>
              <w:t>1.</w:t>
            </w:r>
            <w:r w:rsidR="00367BE7" w:rsidRPr="00893397">
              <w:rPr>
                <w:rFonts w:asciiTheme="minorEastAsia" w:hAnsiTheme="minorEastAsia" w:hint="eastAsia"/>
                <w:szCs w:val="21"/>
              </w:rPr>
              <w:t>材料成型与控制</w:t>
            </w:r>
            <w:r w:rsidR="00267441">
              <w:rPr>
                <w:rFonts w:asciiTheme="minorEastAsia" w:hAnsiTheme="minorEastAsia" w:hint="eastAsia"/>
                <w:szCs w:val="21"/>
              </w:rPr>
              <w:t>相关</w:t>
            </w:r>
            <w:r w:rsidR="00367BE7">
              <w:rPr>
                <w:rFonts w:asciiTheme="minorEastAsia" w:hAnsiTheme="minorEastAsia" w:hint="eastAsia"/>
                <w:szCs w:val="21"/>
              </w:rPr>
              <w:t>专业</w:t>
            </w:r>
            <w:r>
              <w:rPr>
                <w:rFonts w:hint="eastAsia"/>
                <w:color w:val="000000"/>
                <w:sz w:val="22"/>
              </w:rPr>
              <w:t>，</w:t>
            </w:r>
            <w:r w:rsidR="00367BE7">
              <w:rPr>
                <w:rFonts w:hint="eastAsia"/>
                <w:color w:val="000000"/>
                <w:sz w:val="22"/>
              </w:rPr>
              <w:t>研究生及以上学历，在校期间专业课成绩中等及以上。</w:t>
            </w:r>
            <w:r w:rsidR="00367BE7">
              <w:rPr>
                <w:rFonts w:hint="eastAsia"/>
                <w:color w:val="000000"/>
                <w:sz w:val="22"/>
              </w:rPr>
              <w:br/>
              <w:t>2.</w:t>
            </w:r>
            <w:r w:rsidR="00367BE7">
              <w:rPr>
                <w:rFonts w:hint="eastAsia"/>
                <w:color w:val="000000"/>
                <w:sz w:val="22"/>
              </w:rPr>
              <w:t>在校期间课题设计有与万航公司相关产品研发或课题研究相似的优先录用。</w:t>
            </w:r>
          </w:p>
          <w:p w:rsidR="00AA6653" w:rsidRPr="00893397" w:rsidRDefault="00AA6653" w:rsidP="008579D0">
            <w:pPr>
              <w:jc w:val="left"/>
              <w:rPr>
                <w:rFonts w:asciiTheme="minorEastAsia" w:hAnsiTheme="minorEastAsia"/>
                <w:szCs w:val="21"/>
              </w:rPr>
            </w:pPr>
            <w:r>
              <w:rPr>
                <w:rFonts w:asciiTheme="minorEastAsia" w:hAnsiTheme="minorEastAsia" w:hint="eastAsia"/>
                <w:szCs w:val="21"/>
              </w:rPr>
              <w:t>3.条件特别优秀者学历可放宽至本科。</w:t>
            </w:r>
          </w:p>
        </w:tc>
      </w:tr>
      <w:tr w:rsidR="00367BE7" w:rsidRPr="00EC4673" w:rsidTr="003F307E">
        <w:trPr>
          <w:trHeight w:val="510"/>
          <w:jc w:val="center"/>
        </w:trPr>
        <w:tc>
          <w:tcPr>
            <w:tcW w:w="1621" w:type="dxa"/>
            <w:vAlign w:val="center"/>
          </w:tcPr>
          <w:p w:rsidR="00367BE7" w:rsidRPr="00E1134F" w:rsidRDefault="00367BE7" w:rsidP="00732F8B">
            <w:pPr>
              <w:jc w:val="center"/>
              <w:rPr>
                <w:rFonts w:asciiTheme="minorEastAsia" w:hAnsiTheme="minorEastAsia"/>
                <w:szCs w:val="21"/>
              </w:rPr>
            </w:pPr>
            <w:r w:rsidRPr="00E1134F">
              <w:rPr>
                <w:rFonts w:asciiTheme="minorEastAsia" w:hAnsiTheme="minorEastAsia" w:hint="eastAsia"/>
                <w:szCs w:val="21"/>
              </w:rPr>
              <w:t>无损检测</w:t>
            </w:r>
            <w:r w:rsidR="00EE7E30" w:rsidRPr="00E1134F">
              <w:rPr>
                <w:rFonts w:asciiTheme="minorEastAsia" w:hAnsiTheme="minorEastAsia" w:hint="eastAsia"/>
                <w:szCs w:val="21"/>
              </w:rPr>
              <w:t>技术</w:t>
            </w:r>
          </w:p>
        </w:tc>
        <w:tc>
          <w:tcPr>
            <w:tcW w:w="577" w:type="dxa"/>
            <w:vAlign w:val="center"/>
          </w:tcPr>
          <w:p w:rsidR="00367BE7" w:rsidRPr="00EE4E84" w:rsidRDefault="00367BE7" w:rsidP="00732F8B">
            <w:pPr>
              <w:ind w:firstLineChars="14" w:firstLine="29"/>
              <w:jc w:val="center"/>
              <w:rPr>
                <w:rFonts w:asciiTheme="minorEastAsia" w:hAnsiTheme="minorEastAsia"/>
                <w:szCs w:val="21"/>
              </w:rPr>
            </w:pPr>
            <w:r w:rsidRPr="00EE4E84">
              <w:rPr>
                <w:rFonts w:asciiTheme="minorEastAsia" w:hAnsiTheme="minorEastAsia" w:hint="eastAsia"/>
                <w:szCs w:val="21"/>
              </w:rPr>
              <w:t>1</w:t>
            </w:r>
          </w:p>
        </w:tc>
        <w:tc>
          <w:tcPr>
            <w:tcW w:w="5235" w:type="dxa"/>
            <w:vAlign w:val="center"/>
          </w:tcPr>
          <w:p w:rsidR="00367BE7" w:rsidRPr="00893397" w:rsidRDefault="00367BE7" w:rsidP="009F5585">
            <w:pPr>
              <w:jc w:val="left"/>
              <w:rPr>
                <w:rFonts w:asciiTheme="minorEastAsia" w:hAnsiTheme="minorEastAsia"/>
                <w:szCs w:val="21"/>
              </w:rPr>
            </w:pPr>
            <w:r w:rsidRPr="00893397">
              <w:rPr>
                <w:rFonts w:asciiTheme="minorEastAsia" w:hAnsiTheme="minorEastAsia" w:hint="eastAsia"/>
                <w:szCs w:val="21"/>
              </w:rPr>
              <w:t>测控技术与仪器或材料无损检测</w:t>
            </w:r>
            <w:r w:rsidR="00D16B29">
              <w:rPr>
                <w:rFonts w:asciiTheme="minorEastAsia" w:hAnsiTheme="minorEastAsia" w:hint="eastAsia"/>
                <w:szCs w:val="21"/>
              </w:rPr>
              <w:t>等相关</w:t>
            </w:r>
            <w:r>
              <w:rPr>
                <w:rFonts w:asciiTheme="minorEastAsia" w:hAnsiTheme="minorEastAsia" w:hint="eastAsia"/>
                <w:szCs w:val="21"/>
              </w:rPr>
              <w:t>专业</w:t>
            </w:r>
            <w:r w:rsidR="00D16B29">
              <w:rPr>
                <w:rFonts w:asciiTheme="minorEastAsia" w:hAnsiTheme="minorEastAsia" w:hint="eastAsia"/>
                <w:szCs w:val="21"/>
              </w:rPr>
              <w:t>，</w:t>
            </w:r>
            <w:r>
              <w:rPr>
                <w:rFonts w:hint="eastAsia"/>
                <w:color w:val="000000"/>
                <w:sz w:val="22"/>
              </w:rPr>
              <w:t>本科及以上学历</w:t>
            </w:r>
            <w:r w:rsidR="009F5585">
              <w:rPr>
                <w:rFonts w:hint="eastAsia"/>
                <w:color w:val="000000"/>
                <w:sz w:val="22"/>
              </w:rPr>
              <w:t>，</w:t>
            </w:r>
            <w:r>
              <w:rPr>
                <w:rFonts w:hint="eastAsia"/>
                <w:color w:val="000000"/>
                <w:sz w:val="22"/>
              </w:rPr>
              <w:t>在校期间专业课成绩中等及以上。</w:t>
            </w:r>
          </w:p>
        </w:tc>
      </w:tr>
      <w:tr w:rsidR="00367BE7" w:rsidRPr="00EC4673" w:rsidTr="003F307E">
        <w:trPr>
          <w:trHeight w:val="510"/>
          <w:jc w:val="center"/>
        </w:trPr>
        <w:tc>
          <w:tcPr>
            <w:tcW w:w="1621" w:type="dxa"/>
            <w:vAlign w:val="center"/>
          </w:tcPr>
          <w:p w:rsidR="00367BE7" w:rsidRPr="00E1134F" w:rsidRDefault="00367BE7" w:rsidP="00504B3C">
            <w:pPr>
              <w:jc w:val="center"/>
              <w:rPr>
                <w:rFonts w:asciiTheme="minorEastAsia" w:hAnsiTheme="minorEastAsia"/>
                <w:szCs w:val="21"/>
              </w:rPr>
            </w:pPr>
            <w:r w:rsidRPr="00E1134F">
              <w:rPr>
                <w:rFonts w:hint="eastAsia"/>
                <w:sz w:val="22"/>
              </w:rPr>
              <w:t>产品检验技术</w:t>
            </w:r>
          </w:p>
        </w:tc>
        <w:tc>
          <w:tcPr>
            <w:tcW w:w="577" w:type="dxa"/>
            <w:vAlign w:val="center"/>
          </w:tcPr>
          <w:p w:rsidR="00367BE7" w:rsidRPr="00EE4E84" w:rsidRDefault="00367BE7" w:rsidP="001057C6">
            <w:pPr>
              <w:widowControl/>
              <w:jc w:val="center"/>
              <w:rPr>
                <w:rFonts w:asciiTheme="minorEastAsia" w:hAnsiTheme="minorEastAsia"/>
                <w:szCs w:val="21"/>
              </w:rPr>
            </w:pPr>
            <w:r w:rsidRPr="00EE4E84">
              <w:rPr>
                <w:rFonts w:asciiTheme="minorEastAsia" w:hAnsiTheme="minorEastAsia" w:hint="eastAsia"/>
                <w:szCs w:val="21"/>
              </w:rPr>
              <w:t>1</w:t>
            </w:r>
          </w:p>
        </w:tc>
        <w:tc>
          <w:tcPr>
            <w:tcW w:w="5235" w:type="dxa"/>
            <w:vAlign w:val="center"/>
          </w:tcPr>
          <w:p w:rsidR="00367BE7" w:rsidRPr="009F5585" w:rsidRDefault="00267441" w:rsidP="009F5585">
            <w:pPr>
              <w:jc w:val="left"/>
              <w:rPr>
                <w:color w:val="000000"/>
                <w:sz w:val="22"/>
              </w:rPr>
            </w:pPr>
            <w:r w:rsidRPr="00267441">
              <w:rPr>
                <w:rFonts w:hint="eastAsia"/>
                <w:color w:val="000000"/>
                <w:sz w:val="22"/>
              </w:rPr>
              <w:t>测控技术与仪器或机械设计制造与自动化</w:t>
            </w:r>
            <w:r w:rsidR="009F5585">
              <w:rPr>
                <w:rFonts w:hint="eastAsia"/>
                <w:color w:val="000000"/>
                <w:sz w:val="22"/>
              </w:rPr>
              <w:t>相关专业。</w:t>
            </w:r>
            <w:r w:rsidR="00367BE7">
              <w:rPr>
                <w:rFonts w:hint="eastAsia"/>
                <w:color w:val="000000"/>
                <w:sz w:val="22"/>
              </w:rPr>
              <w:t>本科及以上学历，在校期间专业课成绩中等及以上。</w:t>
            </w:r>
          </w:p>
        </w:tc>
      </w:tr>
      <w:tr w:rsidR="00367BE7" w:rsidRPr="00EC4673" w:rsidTr="003F307E">
        <w:trPr>
          <w:trHeight w:val="510"/>
          <w:jc w:val="center"/>
        </w:trPr>
        <w:tc>
          <w:tcPr>
            <w:tcW w:w="1621" w:type="dxa"/>
            <w:vAlign w:val="center"/>
          </w:tcPr>
          <w:p w:rsidR="00367BE7" w:rsidRPr="00E1134F" w:rsidRDefault="00367BE7">
            <w:pPr>
              <w:jc w:val="center"/>
              <w:rPr>
                <w:rFonts w:ascii="宋体" w:eastAsia="宋体" w:hAnsi="宋体" w:cs="宋体"/>
                <w:sz w:val="22"/>
              </w:rPr>
            </w:pPr>
            <w:r w:rsidRPr="00E1134F">
              <w:rPr>
                <w:rFonts w:hint="eastAsia"/>
                <w:sz w:val="22"/>
              </w:rPr>
              <w:t>质量工程师</w:t>
            </w:r>
          </w:p>
        </w:tc>
        <w:tc>
          <w:tcPr>
            <w:tcW w:w="577" w:type="dxa"/>
            <w:vAlign w:val="center"/>
          </w:tcPr>
          <w:p w:rsidR="00367BE7" w:rsidRPr="00E1134F" w:rsidRDefault="00AA6653">
            <w:pPr>
              <w:jc w:val="center"/>
              <w:rPr>
                <w:rFonts w:ascii="宋体" w:eastAsia="宋体" w:hAnsi="宋体" w:cs="宋体"/>
                <w:sz w:val="22"/>
              </w:rPr>
            </w:pPr>
            <w:r w:rsidRPr="00E1134F">
              <w:rPr>
                <w:rFonts w:hint="eastAsia"/>
                <w:sz w:val="22"/>
              </w:rPr>
              <w:t>3</w:t>
            </w:r>
          </w:p>
        </w:tc>
        <w:tc>
          <w:tcPr>
            <w:tcW w:w="5235" w:type="dxa"/>
            <w:vAlign w:val="center"/>
          </w:tcPr>
          <w:p w:rsidR="009F5585" w:rsidRDefault="009F5585" w:rsidP="009F5585">
            <w:pPr>
              <w:rPr>
                <w:color w:val="000000"/>
                <w:sz w:val="22"/>
              </w:rPr>
            </w:pPr>
            <w:r>
              <w:rPr>
                <w:rFonts w:hint="eastAsia"/>
                <w:color w:val="000000"/>
                <w:sz w:val="22"/>
              </w:rPr>
              <w:t>1.</w:t>
            </w:r>
            <w:r>
              <w:rPr>
                <w:rFonts w:hint="eastAsia"/>
                <w:color w:val="000000"/>
                <w:sz w:val="22"/>
              </w:rPr>
              <w:t>材料及检测相关专业，本科及以上学历，在校期间专业课成绩中等及以上。</w:t>
            </w:r>
          </w:p>
          <w:p w:rsidR="00367BE7" w:rsidRPr="009F5585" w:rsidRDefault="009F5585" w:rsidP="004015DF">
            <w:pPr>
              <w:rPr>
                <w:color w:val="000000"/>
                <w:sz w:val="22"/>
              </w:rPr>
            </w:pPr>
            <w:r>
              <w:rPr>
                <w:rFonts w:hint="eastAsia"/>
                <w:color w:val="000000"/>
                <w:sz w:val="22"/>
              </w:rPr>
              <w:t>2.</w:t>
            </w:r>
            <w:r>
              <w:rPr>
                <w:rFonts w:hint="eastAsia"/>
                <w:color w:val="000000"/>
                <w:sz w:val="22"/>
              </w:rPr>
              <w:t>了解航空质量体系标准，掌握质量工具分析梳理问题的方法者优先。</w:t>
            </w:r>
          </w:p>
        </w:tc>
      </w:tr>
      <w:tr w:rsidR="00367BE7" w:rsidRPr="00EC4673" w:rsidTr="003F307E">
        <w:trPr>
          <w:trHeight w:val="510"/>
          <w:jc w:val="center"/>
        </w:trPr>
        <w:tc>
          <w:tcPr>
            <w:tcW w:w="1621" w:type="dxa"/>
            <w:vAlign w:val="center"/>
          </w:tcPr>
          <w:p w:rsidR="00367BE7" w:rsidRPr="00E1134F" w:rsidRDefault="00367BE7">
            <w:pPr>
              <w:jc w:val="center"/>
              <w:rPr>
                <w:rFonts w:ascii="宋体" w:eastAsia="宋体" w:hAnsi="宋体" w:cs="宋体"/>
                <w:sz w:val="22"/>
              </w:rPr>
            </w:pPr>
            <w:r w:rsidRPr="00E1134F">
              <w:rPr>
                <w:rFonts w:hint="eastAsia"/>
                <w:sz w:val="22"/>
              </w:rPr>
              <w:t>流体系统设计</w:t>
            </w:r>
          </w:p>
        </w:tc>
        <w:tc>
          <w:tcPr>
            <w:tcW w:w="577" w:type="dxa"/>
            <w:vAlign w:val="center"/>
          </w:tcPr>
          <w:p w:rsidR="00367BE7" w:rsidRDefault="00367BE7">
            <w:pPr>
              <w:jc w:val="center"/>
              <w:rPr>
                <w:rFonts w:ascii="宋体" w:eastAsia="宋体" w:hAnsi="宋体" w:cs="宋体"/>
                <w:color w:val="000000"/>
                <w:sz w:val="22"/>
              </w:rPr>
            </w:pPr>
            <w:r>
              <w:rPr>
                <w:rFonts w:hint="eastAsia"/>
                <w:color w:val="000000"/>
                <w:sz w:val="22"/>
              </w:rPr>
              <w:t>2</w:t>
            </w:r>
          </w:p>
        </w:tc>
        <w:tc>
          <w:tcPr>
            <w:tcW w:w="5235" w:type="dxa"/>
            <w:vAlign w:val="center"/>
          </w:tcPr>
          <w:p w:rsidR="00367BE7" w:rsidRPr="008579D0" w:rsidRDefault="00267441" w:rsidP="009F5585">
            <w:pPr>
              <w:rPr>
                <w:color w:val="000000"/>
                <w:sz w:val="22"/>
              </w:rPr>
            </w:pPr>
            <w:r w:rsidRPr="00267441">
              <w:rPr>
                <w:rFonts w:hint="eastAsia"/>
                <w:color w:val="000000"/>
                <w:sz w:val="22"/>
              </w:rPr>
              <w:t>流体传动与控制及相关专业</w:t>
            </w:r>
            <w:r>
              <w:rPr>
                <w:rFonts w:hint="eastAsia"/>
                <w:color w:val="000000"/>
                <w:sz w:val="22"/>
              </w:rPr>
              <w:t>，</w:t>
            </w:r>
            <w:r w:rsidR="00367BE7">
              <w:rPr>
                <w:rFonts w:hint="eastAsia"/>
                <w:color w:val="000000"/>
                <w:sz w:val="22"/>
              </w:rPr>
              <w:t>本科及以上学历，在校期间专业课成绩中等及以上。</w:t>
            </w:r>
          </w:p>
        </w:tc>
      </w:tr>
      <w:tr w:rsidR="00367BE7" w:rsidRPr="00EC4673" w:rsidTr="003F307E">
        <w:trPr>
          <w:trHeight w:val="510"/>
          <w:jc w:val="center"/>
        </w:trPr>
        <w:tc>
          <w:tcPr>
            <w:tcW w:w="1621" w:type="dxa"/>
            <w:vAlign w:val="center"/>
          </w:tcPr>
          <w:p w:rsidR="00367BE7" w:rsidRPr="00E1134F" w:rsidRDefault="00367BE7">
            <w:pPr>
              <w:jc w:val="center"/>
              <w:rPr>
                <w:rFonts w:ascii="宋体" w:eastAsia="宋体" w:hAnsi="宋体" w:cs="宋体"/>
                <w:sz w:val="22"/>
              </w:rPr>
            </w:pPr>
            <w:r w:rsidRPr="00E1134F">
              <w:rPr>
                <w:rFonts w:hint="eastAsia"/>
                <w:sz w:val="22"/>
              </w:rPr>
              <w:t>机械维修技术与管</w:t>
            </w:r>
            <w:r w:rsidR="00EE7E30" w:rsidRPr="00E1134F">
              <w:rPr>
                <w:rFonts w:hint="eastAsia"/>
                <w:sz w:val="22"/>
              </w:rPr>
              <w:t>理</w:t>
            </w:r>
          </w:p>
        </w:tc>
        <w:tc>
          <w:tcPr>
            <w:tcW w:w="577" w:type="dxa"/>
            <w:vAlign w:val="center"/>
          </w:tcPr>
          <w:p w:rsidR="00367BE7" w:rsidRDefault="00EE7E30">
            <w:pPr>
              <w:jc w:val="center"/>
              <w:rPr>
                <w:rFonts w:ascii="宋体" w:eastAsia="宋体" w:hAnsi="宋体" w:cs="宋体"/>
                <w:color w:val="000000"/>
                <w:sz w:val="22"/>
              </w:rPr>
            </w:pPr>
            <w:r>
              <w:rPr>
                <w:rFonts w:hint="eastAsia"/>
                <w:color w:val="000000"/>
                <w:sz w:val="22"/>
              </w:rPr>
              <w:t>2</w:t>
            </w:r>
          </w:p>
        </w:tc>
        <w:tc>
          <w:tcPr>
            <w:tcW w:w="5235" w:type="dxa"/>
            <w:vAlign w:val="center"/>
          </w:tcPr>
          <w:p w:rsidR="00367BE7" w:rsidRPr="008579D0" w:rsidRDefault="009F5585" w:rsidP="009F5585">
            <w:pPr>
              <w:rPr>
                <w:color w:val="000000"/>
                <w:sz w:val="22"/>
              </w:rPr>
            </w:pPr>
            <w:r>
              <w:rPr>
                <w:rFonts w:hint="eastAsia"/>
                <w:color w:val="000000"/>
                <w:sz w:val="22"/>
              </w:rPr>
              <w:t>机械设计制造及自动化相关专业。</w:t>
            </w:r>
            <w:r w:rsidR="00367BE7">
              <w:rPr>
                <w:rFonts w:hint="eastAsia"/>
                <w:color w:val="000000"/>
                <w:sz w:val="22"/>
              </w:rPr>
              <w:t>本科及以上学历，在校期间专业课成绩中等及以上。</w:t>
            </w:r>
          </w:p>
        </w:tc>
      </w:tr>
      <w:tr w:rsidR="00367BE7" w:rsidRPr="00EC4673" w:rsidTr="003F307E">
        <w:trPr>
          <w:trHeight w:val="510"/>
          <w:jc w:val="center"/>
        </w:trPr>
        <w:tc>
          <w:tcPr>
            <w:tcW w:w="1621" w:type="dxa"/>
            <w:vAlign w:val="center"/>
          </w:tcPr>
          <w:p w:rsidR="00367BE7" w:rsidRPr="00E1134F" w:rsidRDefault="00367BE7">
            <w:pPr>
              <w:jc w:val="center"/>
              <w:rPr>
                <w:rFonts w:ascii="宋体" w:eastAsia="宋体" w:hAnsi="宋体" w:cs="宋体"/>
                <w:sz w:val="22"/>
              </w:rPr>
            </w:pPr>
            <w:r w:rsidRPr="00E1134F">
              <w:rPr>
                <w:rFonts w:hint="eastAsia"/>
                <w:sz w:val="22"/>
              </w:rPr>
              <w:t>电气维修技术与管理</w:t>
            </w:r>
          </w:p>
        </w:tc>
        <w:tc>
          <w:tcPr>
            <w:tcW w:w="577" w:type="dxa"/>
            <w:vAlign w:val="center"/>
          </w:tcPr>
          <w:p w:rsidR="00367BE7" w:rsidRDefault="00367BE7">
            <w:pPr>
              <w:jc w:val="center"/>
              <w:rPr>
                <w:rFonts w:ascii="宋体" w:eastAsia="宋体" w:hAnsi="宋体" w:cs="宋体"/>
                <w:color w:val="000000"/>
                <w:sz w:val="22"/>
              </w:rPr>
            </w:pPr>
            <w:r>
              <w:rPr>
                <w:rFonts w:hint="eastAsia"/>
                <w:color w:val="000000"/>
                <w:sz w:val="22"/>
              </w:rPr>
              <w:t>1</w:t>
            </w:r>
          </w:p>
        </w:tc>
        <w:tc>
          <w:tcPr>
            <w:tcW w:w="5235" w:type="dxa"/>
            <w:vAlign w:val="center"/>
          </w:tcPr>
          <w:p w:rsidR="00367BE7" w:rsidRPr="008579D0" w:rsidRDefault="00267441" w:rsidP="009F5585">
            <w:pPr>
              <w:rPr>
                <w:color w:val="000000"/>
                <w:sz w:val="22"/>
              </w:rPr>
            </w:pPr>
            <w:r w:rsidRPr="00267441">
              <w:rPr>
                <w:rFonts w:hint="eastAsia"/>
                <w:color w:val="000000"/>
                <w:sz w:val="22"/>
              </w:rPr>
              <w:t>电气工程及其自动化或机电一体化</w:t>
            </w:r>
            <w:r>
              <w:rPr>
                <w:rFonts w:hint="eastAsia"/>
                <w:color w:val="000000"/>
                <w:sz w:val="22"/>
              </w:rPr>
              <w:t>相关专业</w:t>
            </w:r>
            <w:r w:rsidR="009F5585">
              <w:rPr>
                <w:rFonts w:hint="eastAsia"/>
                <w:color w:val="000000"/>
                <w:sz w:val="22"/>
              </w:rPr>
              <w:t>。</w:t>
            </w:r>
            <w:r w:rsidR="00367BE7">
              <w:rPr>
                <w:rFonts w:hint="eastAsia"/>
                <w:color w:val="000000"/>
                <w:sz w:val="22"/>
              </w:rPr>
              <w:t>本科及以上学历，在校期间专业课成绩中等及以上。</w:t>
            </w:r>
          </w:p>
        </w:tc>
      </w:tr>
      <w:tr w:rsidR="00152754" w:rsidRPr="00EC4673" w:rsidTr="003F307E">
        <w:trPr>
          <w:trHeight w:val="510"/>
          <w:jc w:val="center"/>
        </w:trPr>
        <w:tc>
          <w:tcPr>
            <w:tcW w:w="1621" w:type="dxa"/>
            <w:vAlign w:val="center"/>
          </w:tcPr>
          <w:p w:rsidR="00152754" w:rsidRDefault="00152754">
            <w:pPr>
              <w:rPr>
                <w:rFonts w:ascii="宋体" w:eastAsia="宋体" w:hAnsi="宋体" w:cs="宋体"/>
                <w:color w:val="000000"/>
                <w:sz w:val="22"/>
              </w:rPr>
            </w:pPr>
            <w:r>
              <w:rPr>
                <w:rFonts w:hint="eastAsia"/>
                <w:color w:val="000000"/>
                <w:sz w:val="22"/>
              </w:rPr>
              <w:t>热处理工</w:t>
            </w:r>
          </w:p>
        </w:tc>
        <w:tc>
          <w:tcPr>
            <w:tcW w:w="577" w:type="dxa"/>
            <w:vAlign w:val="center"/>
          </w:tcPr>
          <w:p w:rsidR="00152754" w:rsidRDefault="00152754">
            <w:pPr>
              <w:jc w:val="center"/>
              <w:rPr>
                <w:rFonts w:ascii="宋体" w:eastAsia="宋体" w:hAnsi="宋体" w:cs="宋体"/>
                <w:color w:val="000000"/>
                <w:sz w:val="22"/>
              </w:rPr>
            </w:pPr>
            <w:r>
              <w:rPr>
                <w:rFonts w:hint="eastAsia"/>
                <w:color w:val="000000"/>
                <w:sz w:val="22"/>
              </w:rPr>
              <w:t>3</w:t>
            </w:r>
          </w:p>
        </w:tc>
        <w:tc>
          <w:tcPr>
            <w:tcW w:w="5235" w:type="dxa"/>
            <w:vAlign w:val="center"/>
          </w:tcPr>
          <w:p w:rsidR="00152754" w:rsidRDefault="00152754" w:rsidP="00E336D9">
            <w:pPr>
              <w:rPr>
                <w:rFonts w:ascii="宋体" w:eastAsia="宋体" w:hAnsi="宋体" w:cs="宋体"/>
                <w:color w:val="000000"/>
                <w:sz w:val="22"/>
              </w:rPr>
            </w:pPr>
            <w:r>
              <w:rPr>
                <w:rFonts w:hint="eastAsia"/>
                <w:color w:val="000000"/>
                <w:sz w:val="22"/>
              </w:rPr>
              <w:t>金属材料及热处理专业</w:t>
            </w:r>
            <w:r w:rsidR="00E336D9">
              <w:rPr>
                <w:rFonts w:hint="eastAsia"/>
                <w:color w:val="000000"/>
                <w:sz w:val="22"/>
              </w:rPr>
              <w:t>，专科及以上学历。</w:t>
            </w:r>
          </w:p>
        </w:tc>
      </w:tr>
      <w:tr w:rsidR="00152754" w:rsidRPr="00EC4673" w:rsidTr="003F307E">
        <w:trPr>
          <w:trHeight w:val="510"/>
          <w:jc w:val="center"/>
        </w:trPr>
        <w:tc>
          <w:tcPr>
            <w:tcW w:w="1621" w:type="dxa"/>
            <w:vAlign w:val="center"/>
          </w:tcPr>
          <w:p w:rsidR="00152754" w:rsidRDefault="00152754">
            <w:pPr>
              <w:rPr>
                <w:rFonts w:ascii="宋体" w:eastAsia="宋体" w:hAnsi="宋体" w:cs="宋体"/>
                <w:color w:val="000000"/>
                <w:sz w:val="22"/>
              </w:rPr>
            </w:pPr>
            <w:r>
              <w:rPr>
                <w:rFonts w:hint="eastAsia"/>
                <w:color w:val="000000"/>
                <w:sz w:val="22"/>
              </w:rPr>
              <w:t>锻工、模锻工</w:t>
            </w:r>
          </w:p>
        </w:tc>
        <w:tc>
          <w:tcPr>
            <w:tcW w:w="577" w:type="dxa"/>
            <w:vAlign w:val="center"/>
          </w:tcPr>
          <w:p w:rsidR="00152754" w:rsidRDefault="00152754">
            <w:pPr>
              <w:jc w:val="center"/>
              <w:rPr>
                <w:rFonts w:ascii="宋体" w:eastAsia="宋体" w:hAnsi="宋体" w:cs="宋体"/>
                <w:color w:val="000000"/>
                <w:sz w:val="22"/>
              </w:rPr>
            </w:pPr>
            <w:r>
              <w:rPr>
                <w:rFonts w:hint="eastAsia"/>
                <w:color w:val="000000"/>
                <w:sz w:val="22"/>
              </w:rPr>
              <w:t>6</w:t>
            </w:r>
          </w:p>
        </w:tc>
        <w:tc>
          <w:tcPr>
            <w:tcW w:w="5235" w:type="dxa"/>
            <w:vAlign w:val="center"/>
          </w:tcPr>
          <w:p w:rsidR="00152754" w:rsidRDefault="00152754">
            <w:pPr>
              <w:rPr>
                <w:rFonts w:ascii="宋体" w:eastAsia="宋体" w:hAnsi="宋体" w:cs="宋体"/>
                <w:color w:val="000000"/>
                <w:sz w:val="22"/>
              </w:rPr>
            </w:pPr>
            <w:r>
              <w:rPr>
                <w:rFonts w:hint="eastAsia"/>
                <w:color w:val="000000"/>
                <w:sz w:val="22"/>
              </w:rPr>
              <w:t>锻压技术专业</w:t>
            </w:r>
            <w:r w:rsidR="00E336D9">
              <w:rPr>
                <w:rFonts w:hint="eastAsia"/>
                <w:color w:val="000000"/>
                <w:sz w:val="22"/>
              </w:rPr>
              <w:t>，专科及以上学历。</w:t>
            </w:r>
          </w:p>
        </w:tc>
      </w:tr>
      <w:tr w:rsidR="00152754" w:rsidRPr="00EC4673" w:rsidTr="003F307E">
        <w:trPr>
          <w:trHeight w:val="510"/>
          <w:jc w:val="center"/>
        </w:trPr>
        <w:tc>
          <w:tcPr>
            <w:tcW w:w="1621" w:type="dxa"/>
            <w:vAlign w:val="center"/>
          </w:tcPr>
          <w:p w:rsidR="00152754" w:rsidRDefault="00152754">
            <w:pPr>
              <w:rPr>
                <w:rFonts w:ascii="宋体" w:eastAsia="宋体" w:hAnsi="宋体" w:cs="宋体"/>
                <w:color w:val="000000"/>
                <w:sz w:val="22"/>
              </w:rPr>
            </w:pPr>
            <w:r>
              <w:rPr>
                <w:rFonts w:hint="eastAsia"/>
                <w:color w:val="000000"/>
                <w:sz w:val="22"/>
              </w:rPr>
              <w:t>探伤工</w:t>
            </w:r>
          </w:p>
        </w:tc>
        <w:tc>
          <w:tcPr>
            <w:tcW w:w="577" w:type="dxa"/>
            <w:vAlign w:val="center"/>
          </w:tcPr>
          <w:p w:rsidR="00152754" w:rsidRDefault="00152754">
            <w:pPr>
              <w:jc w:val="center"/>
              <w:rPr>
                <w:rFonts w:ascii="宋体" w:eastAsia="宋体" w:hAnsi="宋体" w:cs="宋体"/>
                <w:color w:val="000000"/>
                <w:sz w:val="22"/>
              </w:rPr>
            </w:pPr>
            <w:r>
              <w:rPr>
                <w:rFonts w:hint="eastAsia"/>
                <w:color w:val="000000"/>
                <w:sz w:val="22"/>
              </w:rPr>
              <w:t>2</w:t>
            </w:r>
          </w:p>
        </w:tc>
        <w:tc>
          <w:tcPr>
            <w:tcW w:w="5235" w:type="dxa"/>
            <w:vAlign w:val="center"/>
          </w:tcPr>
          <w:p w:rsidR="00152754" w:rsidRDefault="00152754">
            <w:pPr>
              <w:rPr>
                <w:rFonts w:ascii="宋体" w:eastAsia="宋体" w:hAnsi="宋体" w:cs="宋体"/>
                <w:color w:val="000000"/>
                <w:sz w:val="22"/>
              </w:rPr>
            </w:pPr>
            <w:r>
              <w:rPr>
                <w:rFonts w:hint="eastAsia"/>
                <w:color w:val="000000"/>
                <w:sz w:val="22"/>
              </w:rPr>
              <w:t>无损检测技术专业</w:t>
            </w:r>
            <w:r w:rsidR="00E336D9">
              <w:rPr>
                <w:rFonts w:hint="eastAsia"/>
                <w:color w:val="000000"/>
                <w:sz w:val="22"/>
              </w:rPr>
              <w:t>，专科及以上学历。</w:t>
            </w:r>
          </w:p>
        </w:tc>
      </w:tr>
    </w:tbl>
    <w:p w:rsidR="00F471F0" w:rsidRPr="00367BE7" w:rsidRDefault="00177223" w:rsidP="00367BE7">
      <w:pPr>
        <w:spacing w:line="620" w:lineRule="exact"/>
        <w:ind w:firstLineChars="152" w:firstLine="486"/>
        <w:rPr>
          <w:rFonts w:ascii="仿宋_GB2312" w:eastAsia="仿宋_GB2312"/>
          <w:color w:val="000000"/>
          <w:sz w:val="32"/>
          <w:szCs w:val="32"/>
        </w:rPr>
      </w:pPr>
      <w:r w:rsidRPr="00367BE7">
        <w:rPr>
          <w:rFonts w:ascii="仿宋_GB2312" w:eastAsia="仿宋_GB2312" w:hint="eastAsia"/>
          <w:color w:val="000000"/>
          <w:sz w:val="32"/>
          <w:szCs w:val="32"/>
        </w:rPr>
        <w:t>2.</w:t>
      </w:r>
      <w:r w:rsidR="005B744B">
        <w:rPr>
          <w:rFonts w:ascii="仿宋_GB2312" w:eastAsia="仿宋_GB2312" w:hint="eastAsia"/>
          <w:color w:val="000000"/>
          <w:sz w:val="32"/>
          <w:szCs w:val="32"/>
        </w:rPr>
        <w:t>应聘人员素质要求</w:t>
      </w:r>
    </w:p>
    <w:p w:rsidR="007A210F" w:rsidRPr="006475C0" w:rsidRDefault="005B744B" w:rsidP="005B744B">
      <w:pPr>
        <w:spacing w:line="620" w:lineRule="exact"/>
        <w:ind w:firstLineChars="100" w:firstLine="320"/>
        <w:rPr>
          <w:rFonts w:ascii="仿宋_GB2312" w:eastAsia="仿宋_GB2312"/>
          <w:color w:val="000000"/>
          <w:sz w:val="32"/>
          <w:szCs w:val="32"/>
        </w:rPr>
      </w:pPr>
      <w:r>
        <w:rPr>
          <w:rFonts w:ascii="仿宋_GB2312" w:eastAsia="仿宋_GB2312" w:hAnsiTheme="minorEastAsia" w:hint="eastAsia"/>
          <w:sz w:val="32"/>
          <w:szCs w:val="32"/>
        </w:rPr>
        <w:t>（1）</w:t>
      </w:r>
      <w:r>
        <w:rPr>
          <w:rFonts w:ascii="仿宋_GB2312" w:eastAsia="仿宋_GB2312" w:hint="eastAsia"/>
          <w:color w:val="000000"/>
          <w:sz w:val="32"/>
          <w:szCs w:val="32"/>
        </w:rPr>
        <w:t>遵纪守法，为人正派</w:t>
      </w:r>
      <w:r w:rsidR="00912A14">
        <w:rPr>
          <w:rFonts w:ascii="仿宋_GB2312" w:eastAsia="仿宋_GB2312" w:hint="eastAsia"/>
          <w:color w:val="000000"/>
          <w:sz w:val="32"/>
          <w:szCs w:val="32"/>
        </w:rPr>
        <w:t>，具有良好的职业素养</w:t>
      </w:r>
      <w:r w:rsidR="000D6EFD">
        <w:rPr>
          <w:rFonts w:ascii="仿宋_GB2312" w:eastAsia="仿宋_GB2312" w:hint="eastAsia"/>
          <w:color w:val="000000"/>
          <w:sz w:val="32"/>
          <w:szCs w:val="32"/>
        </w:rPr>
        <w:t>（沟通能力、语言表达能力、协调能力等）</w:t>
      </w:r>
      <w:r w:rsidR="0023384B">
        <w:rPr>
          <w:rFonts w:ascii="仿宋_GB2312" w:eastAsia="仿宋_GB2312" w:hint="eastAsia"/>
          <w:color w:val="000000"/>
          <w:sz w:val="32"/>
          <w:szCs w:val="32"/>
        </w:rPr>
        <w:t>；</w:t>
      </w:r>
    </w:p>
    <w:p w:rsidR="007A210F" w:rsidRPr="006475C0" w:rsidRDefault="005B744B" w:rsidP="005B744B">
      <w:pPr>
        <w:spacing w:line="620" w:lineRule="exact"/>
        <w:ind w:firstLineChars="100" w:firstLine="320"/>
        <w:rPr>
          <w:rFonts w:ascii="仿宋_GB2312" w:eastAsia="仿宋_GB2312"/>
          <w:color w:val="000000"/>
          <w:sz w:val="32"/>
          <w:szCs w:val="32"/>
        </w:rPr>
      </w:pPr>
      <w:r>
        <w:rPr>
          <w:rFonts w:ascii="仿宋_GB2312" w:eastAsia="仿宋_GB2312" w:hAnsiTheme="minorEastAsia" w:hint="eastAsia"/>
          <w:sz w:val="32"/>
          <w:szCs w:val="32"/>
        </w:rPr>
        <w:lastRenderedPageBreak/>
        <w:t>（2）</w:t>
      </w:r>
      <w:r>
        <w:rPr>
          <w:rFonts w:ascii="仿宋_GB2312" w:eastAsia="仿宋_GB2312" w:hint="eastAsia"/>
          <w:color w:val="000000"/>
          <w:sz w:val="32"/>
          <w:szCs w:val="32"/>
        </w:rPr>
        <w:t>热爱锻件制造</w:t>
      </w:r>
      <w:r w:rsidR="0023384B" w:rsidRPr="006475C0">
        <w:rPr>
          <w:rFonts w:ascii="仿宋_GB2312" w:eastAsia="仿宋_GB2312" w:hint="eastAsia"/>
          <w:color w:val="000000"/>
          <w:sz w:val="32"/>
          <w:szCs w:val="32"/>
        </w:rPr>
        <w:t>事业</w:t>
      </w:r>
      <w:r>
        <w:rPr>
          <w:rFonts w:ascii="仿宋_GB2312" w:eastAsia="仿宋_GB2312" w:hint="eastAsia"/>
          <w:color w:val="000000"/>
          <w:sz w:val="32"/>
          <w:szCs w:val="32"/>
        </w:rPr>
        <w:t>，具有责任意识、</w:t>
      </w:r>
      <w:r w:rsidR="007A210F" w:rsidRPr="006475C0">
        <w:rPr>
          <w:rFonts w:ascii="仿宋_GB2312" w:eastAsia="仿宋_GB2312" w:hint="eastAsia"/>
          <w:color w:val="000000"/>
          <w:sz w:val="32"/>
          <w:szCs w:val="32"/>
        </w:rPr>
        <w:t>创新意识、进取精神和团队合作精神</w:t>
      </w:r>
      <w:r w:rsidR="00912A14">
        <w:rPr>
          <w:rFonts w:ascii="仿宋_GB2312" w:eastAsia="仿宋_GB2312" w:hint="eastAsia"/>
          <w:color w:val="000000"/>
          <w:sz w:val="32"/>
          <w:szCs w:val="32"/>
        </w:rPr>
        <w:t>；</w:t>
      </w:r>
    </w:p>
    <w:p w:rsidR="007A210F" w:rsidRDefault="000D6EFD" w:rsidP="005B744B">
      <w:pPr>
        <w:spacing w:line="620" w:lineRule="exact"/>
        <w:ind w:firstLineChars="100" w:firstLine="320"/>
        <w:rPr>
          <w:rFonts w:ascii="仿宋_GB2312" w:eastAsia="仿宋_GB2312"/>
          <w:color w:val="000000"/>
          <w:sz w:val="32"/>
          <w:szCs w:val="32"/>
        </w:rPr>
      </w:pPr>
      <w:r>
        <w:rPr>
          <w:rFonts w:ascii="仿宋_GB2312" w:eastAsia="仿宋_GB2312" w:hint="eastAsia"/>
          <w:color w:val="000000"/>
          <w:sz w:val="32"/>
          <w:szCs w:val="32"/>
        </w:rPr>
        <w:t>（3）</w:t>
      </w:r>
      <w:r w:rsidR="00912A14" w:rsidRPr="006475C0">
        <w:rPr>
          <w:rFonts w:ascii="仿宋_GB2312" w:eastAsia="仿宋_GB2312" w:hint="eastAsia"/>
          <w:color w:val="000000"/>
          <w:sz w:val="32"/>
          <w:szCs w:val="32"/>
        </w:rPr>
        <w:t>身体健康，心理素质良好，能承担繁重的工作</w:t>
      </w:r>
      <w:r w:rsidR="0023384B">
        <w:rPr>
          <w:rFonts w:ascii="仿宋_GB2312" w:eastAsia="仿宋_GB2312" w:hint="eastAsia"/>
          <w:color w:val="000000"/>
          <w:sz w:val="32"/>
          <w:szCs w:val="32"/>
        </w:rPr>
        <w:t>，</w:t>
      </w:r>
      <w:r w:rsidR="00912A14">
        <w:rPr>
          <w:rFonts w:ascii="仿宋_GB2312" w:eastAsia="仿宋_GB2312" w:hint="eastAsia"/>
          <w:color w:val="000000"/>
          <w:sz w:val="32"/>
          <w:szCs w:val="32"/>
        </w:rPr>
        <w:t>无影响履行岗位职责的疾病</w:t>
      </w:r>
      <w:r w:rsidR="00912A14" w:rsidRPr="006475C0">
        <w:rPr>
          <w:rFonts w:ascii="仿宋_GB2312" w:eastAsia="仿宋_GB2312" w:hint="eastAsia"/>
          <w:color w:val="000000"/>
          <w:sz w:val="32"/>
          <w:szCs w:val="32"/>
        </w:rPr>
        <w:t>。</w:t>
      </w:r>
    </w:p>
    <w:p w:rsidR="006C676C" w:rsidRPr="00522D1A" w:rsidRDefault="00FC750E" w:rsidP="006C676C">
      <w:pPr>
        <w:widowControl/>
        <w:spacing w:line="620" w:lineRule="exact"/>
        <w:ind w:firstLineChars="150" w:firstLine="482"/>
        <w:jc w:val="left"/>
        <w:rPr>
          <w:rFonts w:ascii="黑体" w:eastAsia="黑体" w:hAnsiTheme="minorEastAsia"/>
          <w:b/>
          <w:sz w:val="32"/>
          <w:szCs w:val="32"/>
        </w:rPr>
      </w:pPr>
      <w:r>
        <w:rPr>
          <w:rFonts w:ascii="黑体" w:eastAsia="黑体" w:hAnsiTheme="minorEastAsia" w:hint="eastAsia"/>
          <w:b/>
          <w:sz w:val="32"/>
          <w:szCs w:val="32"/>
        </w:rPr>
        <w:t>三</w:t>
      </w:r>
      <w:r w:rsidR="006C676C" w:rsidRPr="00522D1A">
        <w:rPr>
          <w:rFonts w:ascii="黑体" w:eastAsia="黑体" w:hAnsiTheme="minorEastAsia" w:hint="eastAsia"/>
          <w:b/>
          <w:sz w:val="32"/>
          <w:szCs w:val="32"/>
        </w:rPr>
        <w:t>、招聘程序</w:t>
      </w:r>
    </w:p>
    <w:p w:rsidR="006C676C" w:rsidRPr="00EB17C9" w:rsidRDefault="00DB4A40" w:rsidP="006C676C">
      <w:pPr>
        <w:widowControl/>
        <w:spacing w:line="620" w:lineRule="exact"/>
        <w:ind w:firstLineChars="150" w:firstLine="480"/>
        <w:jc w:val="left"/>
        <w:rPr>
          <w:rFonts w:ascii="仿宋_GB2312" w:eastAsia="仿宋_GB2312" w:hAnsiTheme="minorEastAsia"/>
          <w:sz w:val="32"/>
          <w:szCs w:val="32"/>
        </w:rPr>
      </w:pPr>
      <w:r>
        <w:rPr>
          <w:rFonts w:ascii="仿宋_GB2312" w:eastAsia="仿宋_GB2312" w:hAnsiTheme="minorEastAsia"/>
          <w:noProof/>
          <w:sz w:val="32"/>
          <w:szCs w:val="32"/>
        </w:rPr>
        <mc:AlternateContent>
          <mc:Choice Requires="wps">
            <w:drawing>
              <wp:anchor distT="0" distB="0" distL="114300" distR="114300" simplePos="0" relativeHeight="251662336" behindDoc="0" locked="0" layoutInCell="1" allowOverlap="1">
                <wp:simplePos x="0" y="0"/>
                <wp:positionH relativeFrom="column">
                  <wp:posOffset>1954530</wp:posOffset>
                </wp:positionH>
                <wp:positionV relativeFrom="paragraph">
                  <wp:posOffset>628650</wp:posOffset>
                </wp:positionV>
                <wp:extent cx="428625" cy="0"/>
                <wp:effectExtent l="9525" t="53975" r="19050" b="603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0EB928" id="_x0000_t32" coordsize="21600,21600" o:spt="32" o:oned="t" path="m,l21600,21600e" filled="f">
                <v:path arrowok="t" fillok="f" o:connecttype="none"/>
                <o:lock v:ext="edit" shapetype="t"/>
              </v:shapetype>
              <v:shape id="AutoShape 6" o:spid="_x0000_s1026" type="#_x0000_t32" style="position:absolute;left:0;text-align:left;margin-left:153.9pt;margin-top:49.5pt;width:3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enMAIAAFwEAAAOAAAAZHJzL2Uyb0RvYy54bWysVM1u2zAMvg/YOwi6p44zJ0uNOkVhJ7t0&#10;a4B2D6BIcixMFgVJiRMMe/dRys/W7jIM80GmTPLjxz/f3R96TfbSeQWmovnNmBJpOAhlthX9+rIa&#10;zSnxgRnBNBhZ0aP09H7x/t3dYEs5gQ60kI4giPHlYCvahWDLLPO8kz3zN2ClQWULrmcBr26bCccG&#10;RO91NhmPZ9kATlgHXHqPX5uTki4SfttKHp7a1stAdEWRW0inS+cmntnijpVbx2yn+JkG+wcWPVMG&#10;g16hGhYY2Tn1B1SvuAMPbbjh0GfQtorLlANmk4/fZPPcMStTLlgcb69l8v8Pln/Zrx1RoqJTSgzr&#10;sUUPuwApMpnF8gzWl2hVm7WLCfKDebaPwL95YqDumNnKZPxytOibR4/slUu8eItBNsNnEGjDED/V&#10;6tC6PkJiFcghteR4bYk8BMLxYzGZzyZIjV9UGSsvftb58ElCT6JQUR8cU9su1GAM9h1cnqKw/aMP&#10;kRUrLw4xqIGV0jq1XxsyVPR2inGixoNWIirTxW03tXZkz+IApSel+MbMwc6IBNZJJpZnOTClUSYh&#10;1SY4hdXSksZovRSUaIk7E6UTPW1iRMwcCZ+l0wx9vx3fLufLeTEqJrPlqBg3zehhVRej2Sr/OG0+&#10;NHXd5D8i+bwoOyWENJH/ZZ7z4u/m5bxZp0m8TvS1UNlr9FRRJHt5J9Kp9bHbp7nZgDiuXcwuTgGO&#10;cDI+r1vckd/vyerXT2HxEwAA//8DAFBLAwQUAAYACAAAACEApDLIXeAAAAAJAQAADwAAAGRycy9k&#10;b3ducmV2LnhtbEyPwU7DMBBE70j8g7VI3KgDESkJcSqgQuRSJFqEOLrxEkfE6yh225SvZxEHOM7O&#10;aPZNuZhcL/Y4hs6TgstZAgKp8aajVsHr5vHiBkSImozuPaGCIwZYVKcnpS6MP9AL7texFVxCodAK&#10;bIxDIWVoLDodZn5AYu/Dj05HlmMrzagPXO56eZUkmXS6I/5g9YAPFpvP9c4piMv3o83emvu8e948&#10;rbLuq67rpVLnZ9PdLYiIU/wLww8+o0PFTFu/IxNEryBN5oweFeQ5b+JAOr9OQWx/D7Iq5f8F1TcA&#10;AAD//wMAUEsBAi0AFAAGAAgAAAAhALaDOJL+AAAA4QEAABMAAAAAAAAAAAAAAAAAAAAAAFtDb250&#10;ZW50X1R5cGVzXS54bWxQSwECLQAUAAYACAAAACEAOP0h/9YAAACUAQAACwAAAAAAAAAAAAAAAAAv&#10;AQAAX3JlbHMvLnJlbHNQSwECLQAUAAYACAAAACEAJmjHpzACAABcBAAADgAAAAAAAAAAAAAAAAAu&#10;AgAAZHJzL2Uyb0RvYy54bWxQSwECLQAUAAYACAAAACEApDLIXeAAAAAJAQAADwAAAAAAAAAAAAAA&#10;AACKBAAAZHJzL2Rvd25yZXYueG1sUEsFBgAAAAAEAAQA8wAAAJcFAAAAAA==&#10;">
                <v:stroke endarrow="block"/>
              </v:shape>
            </w:pict>
          </mc:Fallback>
        </mc:AlternateContent>
      </w:r>
      <w:r>
        <w:rPr>
          <w:rFonts w:ascii="仿宋_GB2312" w:eastAsia="仿宋_GB2312" w:hAnsiTheme="minorEastAsia"/>
          <w:noProof/>
          <w:sz w:val="32"/>
          <w:szCs w:val="32"/>
        </w:rPr>
        <mc:AlternateContent>
          <mc:Choice Requires="wps">
            <w:drawing>
              <wp:anchor distT="0" distB="0" distL="114300" distR="114300" simplePos="0" relativeHeight="251661312" behindDoc="0" locked="0" layoutInCell="1" allowOverlap="1">
                <wp:simplePos x="0" y="0"/>
                <wp:positionH relativeFrom="column">
                  <wp:posOffset>220980</wp:posOffset>
                </wp:positionH>
                <wp:positionV relativeFrom="paragraph">
                  <wp:posOffset>619125</wp:posOffset>
                </wp:positionV>
                <wp:extent cx="428625" cy="9525"/>
                <wp:effectExtent l="9525" t="53975" r="19050" b="508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D595D5B" id="AutoShape 5" o:spid="_x0000_s1026" type="#_x0000_t32" style="position:absolute;left:0;text-align:left;margin-left:17.4pt;margin-top:48.75pt;width:33.7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izLNwIAAGkEAAAOAAAAZHJzL2Uyb0RvYy54bWysVE2P2jAQvVfqf7B8hxAaKESE1SqBXrZd&#10;pN32bmyHWHVsyzYEVPW/d+wEWtpLVZWDmbFn3ny9yerh3Ep04tYJrQqcjicYcUU1E+pQ4M+v29EC&#10;I+eJYkRqxQt84Q4/rN++WXUm51PdaMm4RQCiXN6ZAjfemzxJHG14S9xYG67gsda2JR5Ue0iYJR2g&#10;tzKZTibzpNOWGaspdw5uq/4RryN+XXPqn+vacY9kgSE3H08bz304k/WK5AdLTCPokAb5hyxaIhQE&#10;vUFVxBN0tOIPqFZQq52u/ZjqNtF1LSiPNUA16eS3al4aYnisBZrjzK1N7v/B0k+nnUWCFTjDSJEW&#10;RvR49DpGRrPQns64HKxKtbOhQHpWL+ZJ068OKV02RB14NH69GPBNg0dy5xIUZyDIvvuoGdgQwI+9&#10;Ote2RbUU5ktwDODQD3SOw7nchsPPHlG4zKaL+XSGEYWn5QykEInkASS4Guv8B65bFIQCO2+JODS+&#10;1EoBCbTtA5DTk/O949UhOCu9FVLCPcmlQt0QIKhOS8HCY1TsYV9Ki04ksCn+hizuzKw+KhbBGk7Y&#10;ZpA9ERJk5GOjvBXQOslxiNZyhpHksEBB6tOTKkSE4iHhQeoJ9W05WW4Wm0U2yqbzzSibVNXocVtm&#10;o/k2fT+r3lVlWaXfQzvTLG8EY1yF/K/kTrO/I8+wZj0tb/S+NSq5R4+jgGSv/zHpyIMw+p5Ee80u&#10;OxuqC5QAPkfjYffCwvyqR6ufX4j1DwAAAP//AwBQSwMEFAAGAAgAAAAhAKO8d5TfAAAACAEAAA8A&#10;AABkcnMvZG93bnJldi54bWxMj8FOwzAQRO9I/IO1SFwQtUkptCFOhYCWE6oI5e7GSxI1Xkex2yZ/&#10;z/YEx50ZzbzNloNrxRH70HjScDdRIJBKbxuqNGy/VrdzECEasqb1hBpGDLDMLy8yk1p/ok88FrES&#10;XEIhNRrqGLtUylDW6EyY+A6JvR/fOxP57Ctpe3PictfKRKkH6UxDvFCbDl9qLPfFwWl4LTaz1ffN&#10;dkjG8v2jWM/3GxrftL6+Gp6fQEQc4l8YzviMDjkz7fyBbBCthuk9k0cNi8cZiLOvkimIHQsLBTLP&#10;5P8H8l8AAAD//wMAUEsBAi0AFAAGAAgAAAAhALaDOJL+AAAA4QEAABMAAAAAAAAAAAAAAAAAAAAA&#10;AFtDb250ZW50X1R5cGVzXS54bWxQSwECLQAUAAYACAAAACEAOP0h/9YAAACUAQAACwAAAAAAAAAA&#10;AAAAAAAvAQAAX3JlbHMvLnJlbHNQSwECLQAUAAYACAAAACEAF7osyzcCAABpBAAADgAAAAAAAAAA&#10;AAAAAAAuAgAAZHJzL2Uyb0RvYy54bWxQSwECLQAUAAYACAAAACEAo7x3lN8AAAAIAQAADwAAAAAA&#10;AAAAAAAAAACRBAAAZHJzL2Rvd25yZXYueG1sUEsFBgAAAAAEAAQA8wAAAJ0FAAAAAA==&#10;">
                <v:stroke endarrow="block"/>
              </v:shape>
            </w:pict>
          </mc:Fallback>
        </mc:AlternateContent>
      </w:r>
      <w:r>
        <w:rPr>
          <w:rFonts w:ascii="仿宋_GB2312" w:eastAsia="仿宋_GB2312" w:hAnsiTheme="minor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4440555</wp:posOffset>
                </wp:positionH>
                <wp:positionV relativeFrom="paragraph">
                  <wp:posOffset>238125</wp:posOffset>
                </wp:positionV>
                <wp:extent cx="428625" cy="0"/>
                <wp:effectExtent l="9525" t="53975" r="19050" b="603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CB07FC" id="AutoShape 4" o:spid="_x0000_s1026" type="#_x0000_t32" style="position:absolute;left:0;text-align:left;margin-left:349.65pt;margin-top:18.75pt;width:3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2KMQIAAFwEAAAOAAAAZHJzL2Uyb0RvYy54bWysVM1u2zAMvg/YOwi6p45TJ0uNOkVhJ7t0&#10;W4B2D6BIcixMFgVJiRMMe/dRys/W7jIM80GmTPLjxz/fPxx6TfbSeQWmovnNmBJpOAhlthX9+rIa&#10;zSnxgRnBNBhZ0aP09GHx/t39YEs5gQ60kI4giPHlYCvahWDLLPO8kz3zN2ClQWULrmcBr26bCccG&#10;RO91NhmPZ9kATlgHXHqPX5uTki4SfttKHr60rZeB6Ioit5BOl85NPLPFPSu3jtlO8TMN9g8seqYM&#10;Br1CNSwwsnPqD6hecQce2nDDoc+gbRWXKQfMJh+/yea5Y1amXLA43l7L5P8fLP+8XzuiREVvKTGs&#10;xxY97gKkyKSI5RmsL9GqNmsXE+QH82yfgH/zxEDdMbOVyfjlaNE3jx7ZK5d48RaDbIZPINCGIX6q&#10;1aF1fYTEKpBDasnx2hJ5CITjx2Iyn02mlPCLKmPlxc86Hz5K6EkUKuqDY2rbhRqMwb6Dy1MUtn/y&#10;IbJi5cUhBjWwUlqn9mtDhoreTTFO1HjQSkRlurjtptaO7FkcoPSkFN+YOdgZkcA6ycTyLAemNMok&#10;pNoEp7BaWtIYrZeCEi1xZ6J0oqdNjIiZI+GzdJqh73fju+V8OS9GxWS2HBXjphk9rupiNFvlH6bN&#10;bVPXTf4jks+LslNCSBP5X+Y5L/5uXs6bdZrE60RfC5W9Rk8VRbKXdyKdWh+7fZqbDYjj2sXs4hTg&#10;CCfj87rFHfn9nqx+/RQWPwEAAP//AwBQSwMEFAAGAAgAAAAhAPRHNl/fAAAACQEAAA8AAABkcnMv&#10;ZG93bnJldi54bWxMj8FOwzAMhu9IvENkJG4shYlsLU0nYEL0MiS2CXHMGtNENEnVZFvH02PEAY62&#10;P/3+/nIxuo4dcIg2eAnXkwwY+iZo61sJ283T1RxYTMpr1QWPEk4YYVGdn5Wq0OHoX/GwTi2jEB8L&#10;JcGk1Becx8agU3ESevR0+wiDU4nGoeV6UEcKdx2/yTLBnbKePhjV46PB5nO9dxLS8v1kxFvzkNuX&#10;zfNK2K+6rpdSXl6M93fAEo7pD4YffVKHipx2Ye91ZJ0EkedTQiVMZ7fACJgJQV12vwtelfx/g+ob&#10;AAD//wMAUEsBAi0AFAAGAAgAAAAhALaDOJL+AAAA4QEAABMAAAAAAAAAAAAAAAAAAAAAAFtDb250&#10;ZW50X1R5cGVzXS54bWxQSwECLQAUAAYACAAAACEAOP0h/9YAAACUAQAACwAAAAAAAAAAAAAAAAAv&#10;AQAAX3JlbHMvLnJlbHNQSwECLQAUAAYACAAAACEAwul9ijECAABcBAAADgAAAAAAAAAAAAAAAAAu&#10;AgAAZHJzL2Uyb0RvYy54bWxQSwECLQAUAAYACAAAACEA9Ec2X98AAAAJAQAADwAAAAAAAAAAAAAA&#10;AACLBAAAZHJzL2Rvd25yZXYueG1sUEsFBgAAAAAEAAQA8wAAAJcFAAAAAA==&#10;">
                <v:stroke endarrow="block"/>
              </v:shape>
            </w:pict>
          </mc:Fallback>
        </mc:AlternateContent>
      </w:r>
      <w:r>
        <w:rPr>
          <w:rFonts w:ascii="仿宋_GB2312" w:eastAsia="仿宋_GB2312" w:hAnsiTheme="minor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3392805</wp:posOffset>
                </wp:positionH>
                <wp:positionV relativeFrom="paragraph">
                  <wp:posOffset>238125</wp:posOffset>
                </wp:positionV>
                <wp:extent cx="466725" cy="0"/>
                <wp:effectExtent l="9525" t="53975" r="19050" b="603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FA0F82" id="AutoShape 3" o:spid="_x0000_s1026" type="#_x0000_t32" style="position:absolute;left:0;text-align:left;margin-left:267.15pt;margin-top:18.75pt;width:3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8lMQIAAFwEAAAOAAAAZHJzL2Uyb0RvYy54bWysVM2O2yAQvlfqOyDuie2sk02sOKuVnfSy&#10;7Uba7QMQwDYqBgQkTlT13TuQn3a3l6qqD3jwzHzzzZ+XD8deogO3TmhV4mycYsQV1UyotsRfXzej&#10;OUbOE8WI1IqX+MQdflh9/LAcTMEnutOScYsARLliMCXuvDdFkjja8Z64sTZcgbLRticerrZNmCUD&#10;oPcymaTpLBm0ZcZqyp2Dr/VZiVcRv2k49c9N47hHssTAzcfTxnMXzmS1JEVriekEvdAg/8CiJ0JB&#10;0BtUTTxBeyv+gOoFtdrpxo+p7hPdNILymANkk6XvsnnpiOExFyiOM7cyuf8HS78cthYJVuIJRor0&#10;0KLHvdcxMroL5RmMK8CqUlsbEqRH9WKeNP3mkNJVR1TLo/HryYBvFjySNy7h4gwE2Q2fNQMbAvix&#10;VsfG9gESqoCOsSWnW0v40SMKH/PZ7H4yxYheVQkprn7GOv+J6x4FocTOWyLazldaKei7tlmMQg5P&#10;zgdWpLg6hKBKb4SUsf1SoaHEiynECRqnpWBBGS+23VXSogMJAxSfmOI7M6v3ikWwjhO2vsieCAky&#10;8rE23gqoluQ4ROs5w0hy2JkgnelJFSJC5kD4Ip1n6PsiXazn63k+yiez9ShP63r0uKny0WyT3U/r&#10;u7qq6uxHIJ/lRScY4yrwv85zlv/dvFw26zyJt4m+FSp5ix4rCmSv70g6tj50+zw3O81OWxuyC1MA&#10;IxyNL+sWduT3e7T69VNY/QQAAP//AwBQSwMEFAAGAAgAAAAhAPOhj6PgAAAACQEAAA8AAABkcnMv&#10;ZG93bnJldi54bWxMj8FOwzAMhu9IvENkJG4shbJulKYTMCF6AYltQhyzxjQVjVM12dbx9BhxgKPt&#10;T7+/v1iMrhN7HELrScHlJAGBVHvTUqNgs368mIMIUZPRnSdUcMQAi/L0pNC58Qd6xf0qNoJDKORa&#10;gY2xz6UMtUWnw8T3SHz78IPTkcehkWbQBw53nbxKkkw63RJ/sLrHB4v152rnFMTl+9Fmb/X9Tfuy&#10;fnrO2q+qqpZKnZ+Nd7cgIo7xD4YffVaHkp22fkcmiE7BNL1OGVWQzqYgGMiSGXfZ/i5kWcj/Dcpv&#10;AAAA//8DAFBLAQItABQABgAIAAAAIQC2gziS/gAAAOEBAAATAAAAAAAAAAAAAAAAAAAAAABbQ29u&#10;dGVudF9UeXBlc10ueG1sUEsBAi0AFAAGAAgAAAAhADj9If/WAAAAlAEAAAsAAAAAAAAAAAAAAAAA&#10;LwEAAF9yZWxzLy5yZWxzUEsBAi0AFAAGAAgAAAAhALYOzyUxAgAAXAQAAA4AAAAAAAAAAAAAAAAA&#10;LgIAAGRycy9lMm9Eb2MueG1sUEsBAi0AFAAGAAgAAAAhAPOhj6PgAAAACQEAAA8AAAAAAAAAAAAA&#10;AAAAiwQAAGRycy9kb3ducmV2LnhtbFBLBQYAAAAABAAEAPMAAACYBQAAAAA=&#10;">
                <v:stroke endarrow="block"/>
              </v:shape>
            </w:pict>
          </mc:Fallback>
        </mc:AlternateContent>
      </w:r>
      <w:r>
        <w:rPr>
          <w:rFonts w:ascii="仿宋_GB2312" w:eastAsia="仿宋_GB2312" w:hAnsiTheme="minorEastAsia"/>
          <w:noProof/>
          <w:sz w:val="32"/>
          <w:szCs w:val="32"/>
        </w:rPr>
        <mc:AlternateContent>
          <mc:Choice Requires="wps">
            <w:drawing>
              <wp:anchor distT="0" distB="0" distL="114300" distR="114300" simplePos="0" relativeHeight="251658240" behindDoc="0" locked="0" layoutInCell="1" allowOverlap="1">
                <wp:simplePos x="0" y="0"/>
                <wp:positionH relativeFrom="column">
                  <wp:posOffset>1954530</wp:posOffset>
                </wp:positionH>
                <wp:positionV relativeFrom="paragraph">
                  <wp:posOffset>238125</wp:posOffset>
                </wp:positionV>
                <wp:extent cx="514350" cy="0"/>
                <wp:effectExtent l="9525" t="53975" r="19050" b="603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A326C4" id="AutoShape 2" o:spid="_x0000_s1026" type="#_x0000_t32" style="position:absolute;left:0;text-align:left;margin-left:153.9pt;margin-top:18.75pt;width:4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rvMwIAAFwEAAAOAAAAZHJzL2Uyb0RvYy54bWysVM1u2zAMvg/YOwi6p7ZTp0uNOkVhJ7t0&#10;W4B2D6BIcixMFgVJjRMMe/dRys/a7TIM80GmTPLjxz/f3e8HTXbSeQWmpsVVTok0HIQy25p+fV5N&#10;5pT4wIxgGoys6UF6er94/+5utJWcQg9aSEcQxPhqtDXtQ7BVlnney4H5K7DSoLIDN7CAV7fNhGMj&#10;og86m+b5TTaCE9YBl97j1/aopIuE33WShy9d52UguqbILaTTpXMTz2xxx6qtY7ZX/ESD/QOLgSmD&#10;QS9QLQuMvDj1B9SguAMPXbjiMGTQdYrLlANmU+S/ZfPUMytTLlgcby9l8v8Pln/erR1RAntHiWED&#10;tujhJUCKTKaxPKP1FVo1Zu1ignxvnuwj8G+eGGh6ZrYyGT8fLPoW0SN74xIv3mKQzfgJBNowxE+1&#10;2nduiJBYBbJPLTlcWiL3gXD8OCvK6xk2jp9VGavOftb58FHCQKJQUx8cU9s+NGAM9h1ckaKw3aMP&#10;kRWrzg4xqIGV0jq1Xxsy1vR2Np0lBw9aiaiMZt5tN412ZMfiAKUnpYia12YOXoxIYL1kYnmSA1Ma&#10;ZRJSbYJTWC0taYw2SEGJlrgzUTrS0yZGxMyR8Ek6ztD32/x2OV/Oy0k5vVlOyrxtJw+rppzcrIoP&#10;s/a6bZq2+BHJF2XVKyGkifzP81yUfzcvp806TuJloi+Fyt6ip4oi2fM7kU6tj90+zs0GxGHtYnZx&#10;CnCEk/Fp3eKOvL4nq18/hcVPAAAA//8DAFBLAwQUAAYACAAAACEACnKoLt8AAAAJAQAADwAAAGRy&#10;cy9kb3ducmV2LnhtbEyPzU7DMBCE70i8g7VI3KgDFWkIcSqgQuRSpP4IcXTjJbGI11HstilPzyIO&#10;cNudGc1+W8xH14kDDsF6UnA9SUAg1d5YahRsN89XGYgQNRndeUIFJwwwL8/PCp0bf6QVHtaxEVxC&#10;IdcK2hj7XMpQt+h0mPgeib0PPzgdeR0aaQZ95HLXyZskSaXTlvhCq3t8arH+XO+dgrh4P7XpW/14&#10;Z183L8vUflVVtVDq8mJ8uAcRcYx/YfjBZ3QomWnn92SC6BRMkxmjRx5mtyA4MM0yFna/giwL+f+D&#10;8hsAAP//AwBQSwECLQAUAAYACAAAACEAtoM4kv4AAADhAQAAEwAAAAAAAAAAAAAAAAAAAAAAW0Nv&#10;bnRlbnRfVHlwZXNdLnhtbFBLAQItABQABgAIAAAAIQA4/SH/1gAAAJQBAAALAAAAAAAAAAAAAAAA&#10;AC8BAABfcmVscy8ucmVsc1BLAQItABQABgAIAAAAIQBNk0rvMwIAAFwEAAAOAAAAAAAAAAAAAAAA&#10;AC4CAABkcnMvZTJvRG9jLnhtbFBLAQItABQABgAIAAAAIQAKcqgu3wAAAAkBAAAPAAAAAAAAAAAA&#10;AAAAAI0EAABkcnMvZG93bnJldi54bWxQSwUGAAAAAAQABADzAAAAmQUAAAAA&#10;">
                <v:stroke endarrow="block"/>
              </v:shape>
            </w:pict>
          </mc:Fallback>
        </mc:AlternateContent>
      </w:r>
      <w:r w:rsidR="006C676C">
        <w:rPr>
          <w:rFonts w:ascii="仿宋_GB2312" w:eastAsia="仿宋_GB2312" w:hAnsiTheme="minorEastAsia" w:hint="eastAsia"/>
          <w:sz w:val="32"/>
          <w:szCs w:val="32"/>
        </w:rPr>
        <w:t>个人</w:t>
      </w:r>
      <w:r w:rsidR="005B744B">
        <w:rPr>
          <w:rFonts w:ascii="仿宋_GB2312" w:eastAsia="仿宋_GB2312" w:hAnsiTheme="minorEastAsia" w:hint="eastAsia"/>
          <w:sz w:val="32"/>
          <w:szCs w:val="32"/>
        </w:rPr>
        <w:t>投递应聘简历</w:t>
      </w:r>
      <w:r w:rsidR="001915E1">
        <w:rPr>
          <w:rFonts w:ascii="仿宋_GB2312" w:eastAsia="仿宋_GB2312" w:hAnsiTheme="minorEastAsia" w:hint="eastAsia"/>
          <w:sz w:val="32"/>
          <w:szCs w:val="32"/>
        </w:rPr>
        <w:t xml:space="preserve">      </w:t>
      </w:r>
      <w:r w:rsidR="006C676C">
        <w:rPr>
          <w:rFonts w:ascii="仿宋_GB2312" w:eastAsia="仿宋_GB2312" w:hAnsiTheme="minorEastAsia" w:hint="eastAsia"/>
          <w:sz w:val="32"/>
          <w:szCs w:val="32"/>
        </w:rPr>
        <w:t>筛选</w:t>
      </w:r>
      <w:r w:rsidR="001915E1">
        <w:rPr>
          <w:rFonts w:ascii="仿宋_GB2312" w:eastAsia="仿宋_GB2312" w:hAnsiTheme="minorEastAsia" w:hint="eastAsia"/>
          <w:sz w:val="32"/>
          <w:szCs w:val="32"/>
        </w:rPr>
        <w:t xml:space="preserve">简历      </w:t>
      </w:r>
      <w:r w:rsidR="005B744B">
        <w:rPr>
          <w:rFonts w:ascii="仿宋_GB2312" w:eastAsia="仿宋_GB2312" w:hAnsiTheme="minorEastAsia" w:hint="eastAsia"/>
          <w:sz w:val="32"/>
          <w:szCs w:val="32"/>
        </w:rPr>
        <w:t>初试</w:t>
      </w:r>
      <w:r w:rsidR="0048130F">
        <w:rPr>
          <w:rFonts w:ascii="仿宋_GB2312" w:eastAsia="仿宋_GB2312" w:hAnsiTheme="minorEastAsia" w:hint="eastAsia"/>
          <w:sz w:val="32"/>
          <w:szCs w:val="32"/>
        </w:rPr>
        <w:t xml:space="preserve">  </w:t>
      </w:r>
      <w:r w:rsidR="000D6EFD">
        <w:rPr>
          <w:rFonts w:ascii="仿宋_GB2312" w:eastAsia="仿宋_GB2312" w:hAnsiTheme="minorEastAsia" w:hint="eastAsia"/>
          <w:sz w:val="32"/>
          <w:szCs w:val="32"/>
        </w:rPr>
        <w:t>-</w:t>
      </w:r>
      <w:r w:rsidR="0048130F">
        <w:rPr>
          <w:rFonts w:ascii="仿宋_GB2312" w:eastAsia="仿宋_GB2312" w:hAnsiTheme="minorEastAsia" w:hint="eastAsia"/>
          <w:sz w:val="32"/>
          <w:szCs w:val="32"/>
        </w:rPr>
        <w:t xml:space="preserve">  复试     </w:t>
      </w:r>
      <w:r w:rsidR="005B744B">
        <w:rPr>
          <w:rFonts w:ascii="仿宋_GB2312" w:eastAsia="仿宋_GB2312" w:hAnsiTheme="minorEastAsia" w:hint="eastAsia"/>
          <w:sz w:val="32"/>
          <w:szCs w:val="32"/>
        </w:rPr>
        <w:t>公司</w:t>
      </w:r>
      <w:r w:rsidR="0095190D">
        <w:rPr>
          <w:rFonts w:ascii="仿宋_GB2312" w:eastAsia="仿宋_GB2312" w:hAnsiTheme="minorEastAsia" w:hint="eastAsia"/>
          <w:sz w:val="32"/>
          <w:szCs w:val="32"/>
        </w:rPr>
        <w:t>综合</w:t>
      </w:r>
      <w:r w:rsidR="000D6EFD">
        <w:rPr>
          <w:rFonts w:ascii="仿宋_GB2312" w:eastAsia="仿宋_GB2312" w:hAnsiTheme="minorEastAsia" w:hint="eastAsia"/>
          <w:sz w:val="32"/>
          <w:szCs w:val="32"/>
        </w:rPr>
        <w:t>评定</w:t>
      </w:r>
      <w:r w:rsidR="0095190D">
        <w:rPr>
          <w:rFonts w:ascii="仿宋_GB2312" w:eastAsia="仿宋_GB2312" w:hAnsiTheme="minorEastAsia" w:hint="eastAsia"/>
          <w:sz w:val="32"/>
          <w:szCs w:val="32"/>
        </w:rPr>
        <w:t xml:space="preserve">     </w:t>
      </w:r>
      <w:r w:rsidR="000D6EFD">
        <w:rPr>
          <w:rFonts w:ascii="仿宋_GB2312" w:eastAsia="仿宋_GB2312" w:hAnsiTheme="minorEastAsia" w:hint="eastAsia"/>
          <w:sz w:val="32"/>
          <w:szCs w:val="32"/>
        </w:rPr>
        <w:t>签订三方协议</w:t>
      </w:r>
      <w:r w:rsidR="006C676C">
        <w:rPr>
          <w:rFonts w:ascii="仿宋_GB2312" w:eastAsia="仿宋_GB2312" w:hAnsiTheme="minorEastAsia" w:hint="eastAsia"/>
          <w:sz w:val="32"/>
          <w:szCs w:val="32"/>
        </w:rPr>
        <w:t>。</w:t>
      </w:r>
    </w:p>
    <w:p w:rsidR="006C676C" w:rsidRPr="00522D1A" w:rsidRDefault="00FC750E" w:rsidP="006C676C">
      <w:pPr>
        <w:widowControl/>
        <w:spacing w:line="620" w:lineRule="exact"/>
        <w:ind w:firstLineChars="150" w:firstLine="452"/>
        <w:jc w:val="left"/>
        <w:rPr>
          <w:rFonts w:ascii="黑体" w:eastAsia="黑体" w:hAnsiTheme="minorEastAsia"/>
          <w:b/>
          <w:sz w:val="30"/>
          <w:szCs w:val="30"/>
        </w:rPr>
      </w:pPr>
      <w:r>
        <w:rPr>
          <w:rFonts w:ascii="黑体" w:eastAsia="黑体" w:hAnsiTheme="minorEastAsia" w:hint="eastAsia"/>
          <w:b/>
          <w:sz w:val="30"/>
          <w:szCs w:val="30"/>
        </w:rPr>
        <w:t>四</w:t>
      </w:r>
      <w:r w:rsidR="006C676C" w:rsidRPr="00522D1A">
        <w:rPr>
          <w:rFonts w:ascii="黑体" w:eastAsia="黑体" w:hAnsiTheme="minorEastAsia" w:hint="eastAsia"/>
          <w:b/>
          <w:sz w:val="30"/>
          <w:szCs w:val="30"/>
        </w:rPr>
        <w:t>、报名方式及要求</w:t>
      </w:r>
    </w:p>
    <w:p w:rsidR="006C676C" w:rsidRDefault="006C676C" w:rsidP="006C676C">
      <w:pPr>
        <w:widowControl/>
        <w:spacing w:line="620" w:lineRule="exact"/>
        <w:ind w:firstLineChars="150" w:firstLine="480"/>
        <w:jc w:val="left"/>
        <w:rPr>
          <w:rFonts w:ascii="仿宋_GB2312" w:eastAsia="仿宋_GB2312" w:hAnsiTheme="minorEastAsia"/>
          <w:sz w:val="32"/>
          <w:szCs w:val="32"/>
        </w:rPr>
      </w:pPr>
      <w:r w:rsidRPr="00862F7F">
        <w:rPr>
          <w:rFonts w:ascii="仿宋_GB2312" w:eastAsia="仿宋_GB2312" w:hAnsiTheme="minorEastAsia" w:hint="eastAsia"/>
          <w:sz w:val="32"/>
          <w:szCs w:val="32"/>
        </w:rPr>
        <w:t>1.报名时间：即日起</w:t>
      </w:r>
      <w:proofErr w:type="gramStart"/>
      <w:r w:rsidRPr="00862F7F">
        <w:rPr>
          <w:rFonts w:ascii="仿宋_GB2312" w:eastAsia="仿宋_GB2312" w:hAnsiTheme="minorEastAsia" w:hint="eastAsia"/>
          <w:sz w:val="32"/>
          <w:szCs w:val="32"/>
        </w:rPr>
        <w:t>至人员</w:t>
      </w:r>
      <w:proofErr w:type="gramEnd"/>
      <w:r w:rsidRPr="00862F7F">
        <w:rPr>
          <w:rFonts w:ascii="仿宋_GB2312" w:eastAsia="仿宋_GB2312" w:hAnsiTheme="minorEastAsia" w:hint="eastAsia"/>
          <w:sz w:val="32"/>
          <w:szCs w:val="32"/>
        </w:rPr>
        <w:t>招满为止</w:t>
      </w:r>
      <w:r>
        <w:rPr>
          <w:rFonts w:ascii="仿宋_GB2312" w:eastAsia="仿宋_GB2312" w:hAnsiTheme="minorEastAsia" w:hint="eastAsia"/>
          <w:sz w:val="32"/>
          <w:szCs w:val="32"/>
        </w:rPr>
        <w:t>。</w:t>
      </w:r>
      <w:bookmarkStart w:id="0" w:name="_GoBack"/>
      <w:bookmarkEnd w:id="0"/>
    </w:p>
    <w:p w:rsidR="002163E2" w:rsidRDefault="006C676C" w:rsidP="006C676C">
      <w:pPr>
        <w:widowControl/>
        <w:spacing w:line="620" w:lineRule="exact"/>
        <w:ind w:firstLineChars="150" w:firstLine="480"/>
        <w:jc w:val="left"/>
        <w:rPr>
          <w:rFonts w:ascii="仿宋_GB2312" w:eastAsia="仿宋_GB2312" w:hAnsiTheme="minorEastAsia"/>
          <w:sz w:val="32"/>
          <w:szCs w:val="32"/>
        </w:rPr>
      </w:pPr>
      <w:r>
        <w:rPr>
          <w:rFonts w:ascii="仿宋_GB2312" w:eastAsia="仿宋_GB2312" w:hAnsiTheme="minorEastAsia" w:hint="eastAsia"/>
          <w:sz w:val="32"/>
          <w:szCs w:val="32"/>
        </w:rPr>
        <w:t>2.报名方式：</w:t>
      </w:r>
    </w:p>
    <w:p w:rsidR="006C676C" w:rsidRDefault="002163E2" w:rsidP="006C676C">
      <w:pPr>
        <w:widowControl/>
        <w:spacing w:line="620" w:lineRule="exact"/>
        <w:ind w:firstLineChars="150" w:firstLine="480"/>
        <w:jc w:val="left"/>
        <w:rPr>
          <w:rFonts w:ascii="仿宋_GB2312" w:eastAsia="仿宋_GB2312"/>
          <w:bCs/>
          <w:color w:val="000000"/>
          <w:sz w:val="32"/>
          <w:szCs w:val="32"/>
        </w:rPr>
      </w:pPr>
      <w:r>
        <w:rPr>
          <w:rFonts w:ascii="仿宋_GB2312" w:eastAsia="仿宋_GB2312" w:hAnsiTheme="minorEastAsia" w:hint="eastAsia"/>
          <w:sz w:val="32"/>
          <w:szCs w:val="32"/>
        </w:rPr>
        <w:t>（1）</w:t>
      </w:r>
      <w:r w:rsidR="00203CAF">
        <w:rPr>
          <w:rFonts w:ascii="仿宋_GB2312" w:eastAsia="仿宋_GB2312" w:hAnsiTheme="minorEastAsia" w:hint="eastAsia"/>
          <w:sz w:val="32"/>
          <w:szCs w:val="32"/>
        </w:rPr>
        <w:t>网上报名：</w:t>
      </w:r>
      <w:r w:rsidR="006C676C">
        <w:rPr>
          <w:rFonts w:ascii="仿宋_GB2312" w:eastAsia="仿宋_GB2312" w:hAnsiTheme="minorEastAsia" w:hint="eastAsia"/>
          <w:sz w:val="32"/>
          <w:szCs w:val="32"/>
        </w:rPr>
        <w:t>应聘人员将个人简历、相关学历、成绩单等证明材料发送至邮箱</w:t>
      </w:r>
      <w:r w:rsidR="006C676C">
        <w:rPr>
          <w:rFonts w:ascii="仿宋_GB2312" w:eastAsia="仿宋_GB2312" w:hint="eastAsia"/>
          <w:color w:val="000000"/>
          <w:sz w:val="32"/>
          <w:szCs w:val="32"/>
        </w:rPr>
        <w:t>：</w:t>
      </w:r>
      <w:proofErr w:type="spellStart"/>
      <w:r w:rsidR="006C676C">
        <w:rPr>
          <w:rFonts w:ascii="仿宋_GB2312" w:eastAsia="仿宋_GB2312" w:hint="eastAsia"/>
          <w:color w:val="000000"/>
          <w:sz w:val="32"/>
          <w:szCs w:val="32"/>
        </w:rPr>
        <w:t>helixia</w:t>
      </w:r>
      <w:proofErr w:type="spellEnd"/>
      <w:r w:rsidR="006C676C">
        <w:rPr>
          <w:rFonts w:ascii="仿宋_GB2312" w:eastAsia="仿宋_GB2312" w:hint="eastAsia"/>
          <w:color w:val="000000"/>
          <w:sz w:val="32"/>
          <w:szCs w:val="32"/>
        </w:rPr>
        <w:t>@</w:t>
      </w:r>
      <w:r w:rsidR="00522C4B" w:rsidRPr="00522C4B">
        <w:rPr>
          <w:rFonts w:hint="eastAsia"/>
        </w:rPr>
        <w:t xml:space="preserve"> </w:t>
      </w:r>
      <w:r w:rsidR="00522C4B" w:rsidRPr="00522C4B">
        <w:rPr>
          <w:rFonts w:ascii="仿宋_GB2312" w:eastAsia="仿宋_GB2312" w:hint="eastAsia"/>
          <w:color w:val="000000"/>
          <w:sz w:val="32"/>
          <w:szCs w:val="32"/>
        </w:rPr>
        <w:t>erzhong-heavy.com</w:t>
      </w:r>
      <w:r w:rsidR="006C676C" w:rsidRPr="00956D29">
        <w:rPr>
          <w:rFonts w:ascii="仿宋_GB2312" w:eastAsia="仿宋_GB2312" w:hint="eastAsia"/>
          <w:color w:val="000000"/>
          <w:sz w:val="32"/>
          <w:szCs w:val="32"/>
        </w:rPr>
        <w:t>。</w:t>
      </w:r>
      <w:r w:rsidR="006C676C" w:rsidRPr="00C17656">
        <w:rPr>
          <w:rFonts w:ascii="仿宋_GB2312" w:eastAsia="仿宋_GB2312" w:hint="eastAsia"/>
          <w:bCs/>
          <w:color w:val="000000"/>
          <w:sz w:val="32"/>
          <w:szCs w:val="32"/>
        </w:rPr>
        <w:t>邮件主题命名为 “应聘岗位-姓名”</w:t>
      </w:r>
      <w:r w:rsidR="006C676C">
        <w:rPr>
          <w:rFonts w:ascii="仿宋_GB2312" w:eastAsia="仿宋_GB2312" w:hint="eastAsia"/>
          <w:bCs/>
          <w:color w:val="000000"/>
          <w:sz w:val="32"/>
          <w:szCs w:val="32"/>
        </w:rPr>
        <w:t>。</w:t>
      </w:r>
    </w:p>
    <w:p w:rsidR="002163E2" w:rsidRDefault="002163E2" w:rsidP="006C676C">
      <w:pPr>
        <w:widowControl/>
        <w:spacing w:line="620" w:lineRule="exact"/>
        <w:ind w:firstLineChars="150" w:firstLine="480"/>
        <w:jc w:val="left"/>
        <w:rPr>
          <w:rFonts w:ascii="仿宋_GB2312" w:eastAsia="仿宋_GB2312"/>
          <w:color w:val="000000"/>
          <w:sz w:val="32"/>
          <w:szCs w:val="32"/>
        </w:rPr>
      </w:pPr>
      <w:r>
        <w:rPr>
          <w:rFonts w:ascii="仿宋_GB2312" w:eastAsia="仿宋_GB2312" w:hint="eastAsia"/>
          <w:bCs/>
          <w:color w:val="000000"/>
          <w:sz w:val="32"/>
          <w:szCs w:val="32"/>
        </w:rPr>
        <w:t>（2）</w:t>
      </w:r>
      <w:r w:rsidR="00203CAF">
        <w:rPr>
          <w:rFonts w:ascii="仿宋_GB2312" w:eastAsia="仿宋_GB2312" w:hint="eastAsia"/>
          <w:bCs/>
          <w:color w:val="000000"/>
          <w:sz w:val="32"/>
          <w:szCs w:val="32"/>
        </w:rPr>
        <w:t>现场报名：</w:t>
      </w:r>
      <w:r>
        <w:rPr>
          <w:rFonts w:ascii="仿宋_GB2312" w:eastAsia="仿宋_GB2312" w:hint="eastAsia"/>
          <w:bCs/>
          <w:color w:val="000000"/>
          <w:sz w:val="32"/>
          <w:szCs w:val="32"/>
        </w:rPr>
        <w:t>应聘人员将</w:t>
      </w:r>
      <w:r>
        <w:rPr>
          <w:rFonts w:ascii="仿宋_GB2312" w:eastAsia="仿宋_GB2312" w:hAnsiTheme="minorEastAsia" w:hint="eastAsia"/>
          <w:sz w:val="32"/>
          <w:szCs w:val="32"/>
        </w:rPr>
        <w:t>个人简历、相关学历、成绩单等证明材料直接递交至公司校园招聘宣讲</w:t>
      </w:r>
      <w:r w:rsidR="00203CAF">
        <w:rPr>
          <w:rFonts w:ascii="仿宋_GB2312" w:eastAsia="仿宋_GB2312" w:hAnsiTheme="minorEastAsia" w:hint="eastAsia"/>
          <w:sz w:val="32"/>
          <w:szCs w:val="32"/>
        </w:rPr>
        <w:t>处。</w:t>
      </w:r>
    </w:p>
    <w:p w:rsidR="006C676C" w:rsidRDefault="006C676C" w:rsidP="006C676C">
      <w:pPr>
        <w:widowControl/>
        <w:spacing w:line="620" w:lineRule="exact"/>
        <w:ind w:firstLineChars="150" w:firstLine="480"/>
        <w:jc w:val="left"/>
        <w:rPr>
          <w:rFonts w:ascii="仿宋_GB2312" w:eastAsia="仿宋_GB2312"/>
          <w:color w:val="000000"/>
          <w:sz w:val="32"/>
          <w:szCs w:val="32"/>
        </w:rPr>
      </w:pPr>
      <w:r>
        <w:rPr>
          <w:rFonts w:ascii="仿宋_GB2312" w:eastAsia="仿宋_GB2312" w:hint="eastAsia"/>
          <w:color w:val="000000"/>
          <w:sz w:val="32"/>
          <w:szCs w:val="32"/>
        </w:rPr>
        <w:t>3.万航公司将对报名者个人信息视作个人隐私予以保护，不对无关人员透露。</w:t>
      </w:r>
    </w:p>
    <w:p w:rsidR="005C480A" w:rsidRDefault="005C480A" w:rsidP="005C480A">
      <w:pPr>
        <w:widowControl/>
        <w:spacing w:line="620" w:lineRule="exact"/>
        <w:ind w:firstLineChars="150" w:firstLine="452"/>
        <w:jc w:val="left"/>
        <w:rPr>
          <w:rFonts w:ascii="黑体" w:eastAsia="黑体" w:hAnsiTheme="minorEastAsia"/>
          <w:b/>
          <w:sz w:val="30"/>
          <w:szCs w:val="30"/>
        </w:rPr>
      </w:pPr>
      <w:r w:rsidRPr="005C480A">
        <w:rPr>
          <w:rFonts w:ascii="黑体" w:eastAsia="黑体" w:hAnsiTheme="minorEastAsia" w:hint="eastAsia"/>
          <w:b/>
          <w:sz w:val="30"/>
          <w:szCs w:val="30"/>
        </w:rPr>
        <w:t>五、</w:t>
      </w:r>
      <w:r w:rsidR="00B43C33">
        <w:rPr>
          <w:rFonts w:ascii="黑体" w:eastAsia="黑体" w:hAnsiTheme="minorEastAsia" w:hint="eastAsia"/>
          <w:b/>
          <w:sz w:val="30"/>
          <w:szCs w:val="30"/>
        </w:rPr>
        <w:t>招聘院校</w:t>
      </w:r>
    </w:p>
    <w:p w:rsidR="00B43C33" w:rsidRPr="00B43C33" w:rsidRDefault="00B43C33" w:rsidP="00B43C33">
      <w:pPr>
        <w:widowControl/>
        <w:spacing w:line="620" w:lineRule="exact"/>
        <w:ind w:firstLineChars="150" w:firstLine="480"/>
        <w:jc w:val="left"/>
        <w:rPr>
          <w:rFonts w:ascii="仿宋_GB2312" w:eastAsia="仿宋_GB2312" w:hAnsiTheme="minorEastAsia"/>
          <w:sz w:val="32"/>
          <w:szCs w:val="32"/>
        </w:rPr>
      </w:pPr>
      <w:r w:rsidRPr="00B43C33">
        <w:rPr>
          <w:rFonts w:ascii="仿宋_GB2312" w:eastAsia="仿宋_GB2312" w:hAnsiTheme="minorEastAsia" w:hint="eastAsia"/>
          <w:sz w:val="32"/>
          <w:szCs w:val="32"/>
        </w:rPr>
        <w:t>哈尔滨工业大学</w:t>
      </w:r>
      <w:r>
        <w:rPr>
          <w:rFonts w:ascii="仿宋_GB2312" w:eastAsia="仿宋_GB2312" w:hAnsiTheme="minorEastAsia" w:hint="eastAsia"/>
          <w:sz w:val="32"/>
          <w:szCs w:val="32"/>
        </w:rPr>
        <w:t>、哈尔滨工程大学、西北工业大学、四川大学、重庆大学、西南交通大学、</w:t>
      </w:r>
      <w:r w:rsidR="00030AF5">
        <w:rPr>
          <w:rFonts w:ascii="仿宋_GB2312" w:eastAsia="仿宋_GB2312" w:hAnsiTheme="minorEastAsia" w:hint="eastAsia"/>
          <w:sz w:val="32"/>
          <w:szCs w:val="32"/>
        </w:rPr>
        <w:t>南京航空航天大学等</w:t>
      </w:r>
      <w:r w:rsidR="00F016EE">
        <w:rPr>
          <w:rFonts w:ascii="仿宋_GB2312" w:eastAsia="仿宋_GB2312" w:hAnsiTheme="minorEastAsia" w:hint="eastAsia"/>
          <w:sz w:val="32"/>
          <w:szCs w:val="32"/>
        </w:rPr>
        <w:t>。</w:t>
      </w:r>
    </w:p>
    <w:p w:rsidR="006C676C" w:rsidRPr="006C676C" w:rsidRDefault="00030AF5" w:rsidP="006C676C">
      <w:pPr>
        <w:widowControl/>
        <w:spacing w:line="620" w:lineRule="exact"/>
        <w:ind w:firstLineChars="150" w:firstLine="482"/>
        <w:jc w:val="left"/>
        <w:rPr>
          <w:rFonts w:ascii="黑体" w:eastAsia="黑体"/>
          <w:b/>
          <w:color w:val="000000"/>
          <w:sz w:val="32"/>
          <w:szCs w:val="32"/>
        </w:rPr>
      </w:pPr>
      <w:r>
        <w:rPr>
          <w:rFonts w:ascii="黑体" w:eastAsia="黑体" w:hint="eastAsia"/>
          <w:b/>
          <w:color w:val="000000"/>
          <w:sz w:val="32"/>
          <w:szCs w:val="32"/>
        </w:rPr>
        <w:t>六</w:t>
      </w:r>
      <w:r w:rsidR="006C676C" w:rsidRPr="006C676C">
        <w:rPr>
          <w:rFonts w:ascii="黑体" w:eastAsia="黑体" w:hint="eastAsia"/>
          <w:b/>
          <w:color w:val="000000"/>
          <w:sz w:val="32"/>
          <w:szCs w:val="32"/>
        </w:rPr>
        <w:t>、联系人及联系方式</w:t>
      </w:r>
    </w:p>
    <w:p w:rsidR="006D69C4" w:rsidRDefault="006D69C4" w:rsidP="006D69C4">
      <w:pPr>
        <w:widowControl/>
        <w:spacing w:line="620" w:lineRule="exact"/>
        <w:ind w:firstLineChars="133" w:firstLine="426"/>
        <w:jc w:val="left"/>
        <w:rPr>
          <w:rFonts w:ascii="仿宋_GB2312" w:eastAsia="仿宋_GB2312"/>
          <w:color w:val="000000"/>
          <w:sz w:val="32"/>
          <w:szCs w:val="32"/>
        </w:rPr>
      </w:pPr>
      <w:r>
        <w:rPr>
          <w:rFonts w:ascii="仿宋_GB2312" w:eastAsia="仿宋_GB2312" w:hint="eastAsia"/>
          <w:color w:val="000000"/>
          <w:sz w:val="32"/>
          <w:szCs w:val="32"/>
        </w:rPr>
        <w:t>1.网上报名</w:t>
      </w:r>
    </w:p>
    <w:p w:rsidR="006C676C" w:rsidRDefault="006C676C" w:rsidP="006D69C4">
      <w:pPr>
        <w:widowControl/>
        <w:spacing w:line="620" w:lineRule="exact"/>
        <w:ind w:firstLineChars="133" w:firstLine="426"/>
        <w:jc w:val="left"/>
        <w:rPr>
          <w:rFonts w:ascii="仿宋_GB2312" w:eastAsia="仿宋_GB2312"/>
          <w:color w:val="000000"/>
          <w:sz w:val="32"/>
          <w:szCs w:val="32"/>
        </w:rPr>
      </w:pPr>
      <w:r>
        <w:rPr>
          <w:rFonts w:ascii="仿宋_GB2312" w:eastAsia="仿宋_GB2312" w:hint="eastAsia"/>
          <w:color w:val="000000"/>
          <w:sz w:val="32"/>
          <w:szCs w:val="32"/>
        </w:rPr>
        <w:lastRenderedPageBreak/>
        <w:t>联系人：彭</w:t>
      </w:r>
      <w:r w:rsidR="00071D63">
        <w:rPr>
          <w:rFonts w:ascii="仿宋_GB2312" w:eastAsia="仿宋_GB2312" w:hint="eastAsia"/>
          <w:color w:val="000000"/>
          <w:sz w:val="32"/>
          <w:szCs w:val="32"/>
        </w:rPr>
        <w:t>女士</w:t>
      </w:r>
      <w:r>
        <w:rPr>
          <w:rFonts w:ascii="仿宋_GB2312" w:eastAsia="仿宋_GB2312" w:hint="eastAsia"/>
          <w:color w:val="000000"/>
          <w:sz w:val="32"/>
          <w:szCs w:val="32"/>
        </w:rPr>
        <w:t>（0838-2341282  13541711727）</w:t>
      </w:r>
    </w:p>
    <w:p w:rsidR="00203CAF" w:rsidRDefault="006C676C" w:rsidP="000C231E">
      <w:pPr>
        <w:widowControl/>
        <w:spacing w:line="620" w:lineRule="exact"/>
        <w:ind w:firstLineChars="550" w:firstLine="1760"/>
        <w:jc w:val="left"/>
        <w:rPr>
          <w:rFonts w:ascii="仿宋_GB2312" w:eastAsia="仿宋_GB2312"/>
          <w:color w:val="000000"/>
          <w:sz w:val="32"/>
          <w:szCs w:val="32"/>
        </w:rPr>
      </w:pPr>
      <w:r>
        <w:rPr>
          <w:rFonts w:ascii="仿宋_GB2312" w:eastAsia="仿宋_GB2312" w:hint="eastAsia"/>
          <w:color w:val="000000"/>
          <w:sz w:val="32"/>
          <w:szCs w:val="32"/>
        </w:rPr>
        <w:t>何</w:t>
      </w:r>
      <w:r w:rsidR="00071D63">
        <w:rPr>
          <w:rFonts w:ascii="仿宋_GB2312" w:eastAsia="仿宋_GB2312" w:hint="eastAsia"/>
          <w:color w:val="000000"/>
          <w:sz w:val="32"/>
          <w:szCs w:val="32"/>
        </w:rPr>
        <w:t>女士</w:t>
      </w:r>
      <w:r>
        <w:rPr>
          <w:rFonts w:ascii="仿宋_GB2312" w:eastAsia="仿宋_GB2312" w:hint="eastAsia"/>
          <w:color w:val="000000"/>
          <w:sz w:val="32"/>
          <w:szCs w:val="32"/>
        </w:rPr>
        <w:t>（0838-2342297  13689608186）</w:t>
      </w:r>
    </w:p>
    <w:p w:rsidR="006C676C" w:rsidRDefault="006D69C4" w:rsidP="006D69C4">
      <w:pPr>
        <w:widowControl/>
        <w:spacing w:line="620" w:lineRule="exact"/>
        <w:ind w:firstLineChars="133" w:firstLine="426"/>
        <w:jc w:val="left"/>
        <w:rPr>
          <w:rFonts w:ascii="仿宋_GB2312" w:eastAsia="仿宋_GB2312"/>
          <w:color w:val="000000"/>
          <w:sz w:val="32"/>
          <w:szCs w:val="32"/>
        </w:rPr>
      </w:pPr>
      <w:r w:rsidRPr="006D69C4">
        <w:rPr>
          <w:rFonts w:ascii="仿宋_GB2312" w:eastAsia="仿宋_GB2312" w:hint="eastAsia"/>
          <w:color w:val="000000"/>
          <w:sz w:val="32"/>
          <w:szCs w:val="32"/>
        </w:rPr>
        <w:t>2.现场报名</w:t>
      </w:r>
      <w:r w:rsidR="006C1A7B">
        <w:rPr>
          <w:rFonts w:ascii="仿宋_GB2312" w:eastAsia="仿宋_GB2312" w:hint="eastAsia"/>
          <w:color w:val="000000"/>
          <w:sz w:val="32"/>
          <w:szCs w:val="32"/>
        </w:rPr>
        <w:t>（校园招聘宣讲时间：2018年9月17日～2</w:t>
      </w:r>
      <w:r w:rsidR="007D7675">
        <w:rPr>
          <w:rFonts w:ascii="仿宋_GB2312" w:eastAsia="仿宋_GB2312" w:hint="eastAsia"/>
          <w:color w:val="000000"/>
          <w:sz w:val="32"/>
          <w:szCs w:val="32"/>
        </w:rPr>
        <w:t>3</w:t>
      </w:r>
      <w:r w:rsidR="006C1A7B">
        <w:rPr>
          <w:rFonts w:ascii="仿宋_GB2312" w:eastAsia="仿宋_GB2312" w:hint="eastAsia"/>
          <w:color w:val="000000"/>
          <w:sz w:val="32"/>
          <w:szCs w:val="32"/>
        </w:rPr>
        <w:t>日，具体时间地点见各</w:t>
      </w:r>
      <w:r w:rsidR="007D7675">
        <w:rPr>
          <w:rFonts w:ascii="仿宋_GB2312" w:eastAsia="仿宋_GB2312" w:hint="eastAsia"/>
          <w:color w:val="000000"/>
          <w:sz w:val="32"/>
          <w:szCs w:val="32"/>
        </w:rPr>
        <w:t>学校就业网站）</w:t>
      </w:r>
    </w:p>
    <w:p w:rsidR="00034C67" w:rsidRDefault="00034C67" w:rsidP="00034C67">
      <w:pPr>
        <w:widowControl/>
        <w:spacing w:line="620" w:lineRule="exact"/>
        <w:ind w:rightChars="-800" w:right="-1680"/>
        <w:rPr>
          <w:rFonts w:ascii="仿宋_GB2312" w:eastAsia="仿宋_GB2312"/>
          <w:color w:val="000000"/>
          <w:sz w:val="32"/>
          <w:szCs w:val="32"/>
        </w:rPr>
      </w:pPr>
    </w:p>
    <w:p w:rsidR="00034C67" w:rsidRDefault="00054157" w:rsidP="00034C67">
      <w:pPr>
        <w:widowControl/>
        <w:spacing w:line="620" w:lineRule="exact"/>
        <w:ind w:rightChars="-800" w:right="-1680"/>
        <w:rPr>
          <w:rFonts w:ascii="仿宋_GB2312" w:eastAsia="仿宋_GB2312"/>
          <w:color w:val="000000"/>
          <w:sz w:val="32"/>
          <w:szCs w:val="32"/>
        </w:rPr>
      </w:pPr>
      <w:r>
        <w:rPr>
          <w:rFonts w:ascii="仿宋_GB2312" w:eastAsia="仿宋_GB2312" w:hint="eastAsia"/>
          <w:color w:val="000000"/>
          <w:sz w:val="32"/>
          <w:szCs w:val="32"/>
        </w:rPr>
        <w:t xml:space="preserve">西北片区 </w:t>
      </w:r>
      <w:r w:rsidR="00034C67">
        <w:rPr>
          <w:rFonts w:ascii="仿宋_GB2312" w:eastAsia="仿宋_GB2312"/>
          <w:color w:val="000000"/>
          <w:sz w:val="32"/>
          <w:szCs w:val="32"/>
        </w:rPr>
        <w:t xml:space="preserve"> </w:t>
      </w:r>
      <w:r>
        <w:rPr>
          <w:rFonts w:ascii="仿宋_GB2312" w:eastAsia="仿宋_GB2312" w:hint="eastAsia"/>
          <w:color w:val="000000"/>
          <w:sz w:val="32"/>
          <w:szCs w:val="32"/>
        </w:rPr>
        <w:t>孙</w:t>
      </w:r>
      <w:r w:rsidR="00071D63">
        <w:rPr>
          <w:rFonts w:ascii="仿宋_GB2312" w:eastAsia="仿宋_GB2312" w:hint="eastAsia"/>
          <w:color w:val="000000"/>
          <w:sz w:val="32"/>
          <w:szCs w:val="32"/>
        </w:rPr>
        <w:t>先生</w:t>
      </w:r>
      <w:r>
        <w:rPr>
          <w:rFonts w:ascii="仿宋_GB2312" w:eastAsia="仿宋_GB2312" w:hint="eastAsia"/>
          <w:color w:val="000000"/>
          <w:sz w:val="32"/>
          <w:szCs w:val="32"/>
        </w:rPr>
        <w:t xml:space="preserve">  </w:t>
      </w:r>
      <w:r w:rsidR="00CE0595">
        <w:rPr>
          <w:rFonts w:ascii="仿宋_GB2312" w:eastAsia="仿宋_GB2312" w:hint="eastAsia"/>
          <w:color w:val="000000"/>
          <w:sz w:val="32"/>
          <w:szCs w:val="32"/>
        </w:rPr>
        <w:t>13628108359</w:t>
      </w:r>
      <w:r w:rsidR="00034C67">
        <w:rPr>
          <w:rFonts w:ascii="仿宋_GB2312" w:eastAsia="仿宋_GB2312"/>
          <w:color w:val="000000"/>
          <w:sz w:val="32"/>
          <w:szCs w:val="32"/>
        </w:rPr>
        <w:t xml:space="preserve">   </w:t>
      </w:r>
      <w:r w:rsidR="00034C67">
        <w:rPr>
          <w:rFonts w:ascii="仿宋_GB2312" w:eastAsia="仿宋_GB2312" w:hint="eastAsia"/>
          <w:color w:val="000000"/>
          <w:sz w:val="32"/>
          <w:szCs w:val="32"/>
        </w:rPr>
        <w:t>李</w:t>
      </w:r>
      <w:r w:rsidR="00071D63">
        <w:rPr>
          <w:rFonts w:ascii="仿宋_GB2312" w:eastAsia="仿宋_GB2312" w:hint="eastAsia"/>
          <w:color w:val="000000"/>
          <w:sz w:val="32"/>
          <w:szCs w:val="32"/>
        </w:rPr>
        <w:t>先生</w:t>
      </w:r>
      <w:r w:rsidR="00034C67">
        <w:rPr>
          <w:rFonts w:ascii="仿宋_GB2312" w:eastAsia="仿宋_GB2312" w:hint="eastAsia"/>
          <w:color w:val="000000"/>
          <w:sz w:val="32"/>
          <w:szCs w:val="32"/>
        </w:rPr>
        <w:t xml:space="preserve"> </w:t>
      </w:r>
      <w:r w:rsidR="00034C67">
        <w:rPr>
          <w:rFonts w:ascii="仿宋_GB2312" w:eastAsia="仿宋_GB2312"/>
          <w:color w:val="000000"/>
          <w:sz w:val="32"/>
          <w:szCs w:val="32"/>
        </w:rPr>
        <w:t xml:space="preserve"> </w:t>
      </w:r>
      <w:r w:rsidR="00034C67">
        <w:rPr>
          <w:rFonts w:ascii="仿宋_GB2312" w:eastAsia="仿宋_GB2312" w:hint="eastAsia"/>
          <w:color w:val="000000"/>
          <w:sz w:val="32"/>
          <w:szCs w:val="32"/>
        </w:rPr>
        <w:t>18280528085</w:t>
      </w:r>
    </w:p>
    <w:p w:rsidR="00034C67" w:rsidRDefault="00054157" w:rsidP="00034C67">
      <w:pPr>
        <w:widowControl/>
        <w:spacing w:line="620" w:lineRule="exact"/>
        <w:ind w:rightChars="-800" w:right="-1680"/>
        <w:rPr>
          <w:rFonts w:ascii="仿宋_GB2312" w:eastAsia="仿宋_GB2312"/>
          <w:color w:val="000000"/>
          <w:sz w:val="32"/>
          <w:szCs w:val="32"/>
        </w:rPr>
      </w:pPr>
      <w:r>
        <w:rPr>
          <w:rFonts w:ascii="仿宋_GB2312" w:eastAsia="仿宋_GB2312" w:hint="eastAsia"/>
          <w:color w:val="000000"/>
          <w:sz w:val="32"/>
          <w:szCs w:val="32"/>
        </w:rPr>
        <w:t xml:space="preserve">北方片区 </w:t>
      </w:r>
      <w:r w:rsidR="00034C67">
        <w:rPr>
          <w:rFonts w:ascii="仿宋_GB2312" w:eastAsia="仿宋_GB2312"/>
          <w:color w:val="000000"/>
          <w:sz w:val="32"/>
          <w:szCs w:val="32"/>
        </w:rPr>
        <w:t xml:space="preserve"> </w:t>
      </w:r>
      <w:r>
        <w:rPr>
          <w:rFonts w:ascii="仿宋_GB2312" w:eastAsia="仿宋_GB2312" w:hint="eastAsia"/>
          <w:color w:val="000000"/>
          <w:sz w:val="32"/>
          <w:szCs w:val="32"/>
        </w:rPr>
        <w:t>蒋</w:t>
      </w:r>
      <w:r w:rsidR="00071D63">
        <w:rPr>
          <w:rFonts w:ascii="仿宋_GB2312" w:eastAsia="仿宋_GB2312" w:hint="eastAsia"/>
          <w:color w:val="000000"/>
          <w:sz w:val="32"/>
          <w:szCs w:val="32"/>
        </w:rPr>
        <w:t>先生</w:t>
      </w:r>
      <w:r>
        <w:rPr>
          <w:rFonts w:ascii="仿宋_GB2312" w:eastAsia="仿宋_GB2312" w:hint="eastAsia"/>
          <w:color w:val="000000"/>
          <w:sz w:val="32"/>
          <w:szCs w:val="32"/>
        </w:rPr>
        <w:t xml:space="preserve">  </w:t>
      </w:r>
      <w:r w:rsidR="00CE0595">
        <w:rPr>
          <w:rFonts w:ascii="仿宋_GB2312" w:eastAsia="仿宋_GB2312" w:hint="eastAsia"/>
          <w:color w:val="000000"/>
          <w:sz w:val="32"/>
          <w:szCs w:val="32"/>
        </w:rPr>
        <w:t>15881478026</w:t>
      </w:r>
      <w:r w:rsidR="00034C67">
        <w:rPr>
          <w:rFonts w:ascii="仿宋_GB2312" w:eastAsia="仿宋_GB2312"/>
          <w:color w:val="000000"/>
          <w:sz w:val="32"/>
          <w:szCs w:val="32"/>
        </w:rPr>
        <w:t xml:space="preserve">   </w:t>
      </w:r>
      <w:r w:rsidR="00034C67">
        <w:rPr>
          <w:rFonts w:ascii="仿宋_GB2312" w:eastAsia="仿宋_GB2312" w:hint="eastAsia"/>
          <w:color w:val="000000"/>
          <w:sz w:val="32"/>
          <w:szCs w:val="32"/>
        </w:rPr>
        <w:t>江</w:t>
      </w:r>
      <w:r w:rsidR="00071D63">
        <w:rPr>
          <w:rFonts w:ascii="仿宋_GB2312" w:eastAsia="仿宋_GB2312" w:hint="eastAsia"/>
          <w:color w:val="000000"/>
          <w:sz w:val="32"/>
          <w:szCs w:val="32"/>
        </w:rPr>
        <w:t>女士</w:t>
      </w:r>
      <w:r w:rsidR="00034C67">
        <w:rPr>
          <w:rFonts w:ascii="仿宋_GB2312" w:eastAsia="仿宋_GB2312" w:hint="eastAsia"/>
          <w:color w:val="000000"/>
          <w:sz w:val="32"/>
          <w:szCs w:val="32"/>
        </w:rPr>
        <w:t xml:space="preserve">  15883677002</w:t>
      </w:r>
    </w:p>
    <w:p w:rsidR="00054157" w:rsidRPr="006D69C4" w:rsidRDefault="00054157" w:rsidP="00034C67">
      <w:pPr>
        <w:widowControl/>
        <w:spacing w:line="620" w:lineRule="exact"/>
        <w:ind w:rightChars="-800" w:right="-1680"/>
        <w:rPr>
          <w:rFonts w:ascii="仿宋_GB2312" w:eastAsia="仿宋_GB2312"/>
          <w:color w:val="000000"/>
          <w:sz w:val="32"/>
          <w:szCs w:val="32"/>
        </w:rPr>
      </w:pPr>
      <w:r>
        <w:rPr>
          <w:rFonts w:ascii="仿宋_GB2312" w:eastAsia="仿宋_GB2312" w:hint="eastAsia"/>
          <w:color w:val="000000"/>
          <w:sz w:val="32"/>
          <w:szCs w:val="32"/>
        </w:rPr>
        <w:t>华东片区</w:t>
      </w:r>
      <w:r w:rsidR="00034C67">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赵</w:t>
      </w:r>
      <w:r w:rsidR="00071D63">
        <w:rPr>
          <w:rFonts w:ascii="仿宋_GB2312" w:eastAsia="仿宋_GB2312" w:hint="eastAsia"/>
          <w:color w:val="000000"/>
          <w:sz w:val="32"/>
          <w:szCs w:val="32"/>
        </w:rPr>
        <w:t>先生</w:t>
      </w:r>
      <w:r>
        <w:rPr>
          <w:rFonts w:ascii="仿宋_GB2312" w:eastAsia="仿宋_GB2312" w:hint="eastAsia"/>
          <w:color w:val="000000"/>
          <w:sz w:val="32"/>
          <w:szCs w:val="32"/>
        </w:rPr>
        <w:t xml:space="preserve">  </w:t>
      </w:r>
      <w:r w:rsidR="00CE0595">
        <w:rPr>
          <w:rFonts w:ascii="仿宋_GB2312" w:eastAsia="仿宋_GB2312" w:hint="eastAsia"/>
          <w:color w:val="000000"/>
          <w:sz w:val="32"/>
          <w:szCs w:val="32"/>
        </w:rPr>
        <w:t>15883442163</w:t>
      </w:r>
      <w:r w:rsidR="00034C67">
        <w:rPr>
          <w:rFonts w:ascii="仿宋_GB2312" w:eastAsia="仿宋_GB2312"/>
          <w:color w:val="000000"/>
          <w:sz w:val="32"/>
          <w:szCs w:val="32"/>
        </w:rPr>
        <w:t xml:space="preserve">   </w:t>
      </w:r>
      <w:r w:rsidR="00034C67">
        <w:rPr>
          <w:rFonts w:ascii="仿宋_GB2312" w:eastAsia="仿宋_GB2312" w:hint="eastAsia"/>
          <w:color w:val="000000"/>
          <w:sz w:val="32"/>
          <w:szCs w:val="32"/>
        </w:rPr>
        <w:t>付</w:t>
      </w:r>
      <w:r w:rsidR="00071D63">
        <w:rPr>
          <w:rFonts w:ascii="仿宋_GB2312" w:eastAsia="仿宋_GB2312" w:hint="eastAsia"/>
          <w:color w:val="000000"/>
          <w:sz w:val="32"/>
          <w:szCs w:val="32"/>
        </w:rPr>
        <w:t>女士</w:t>
      </w:r>
      <w:r w:rsidR="00034C67">
        <w:rPr>
          <w:rFonts w:ascii="仿宋_GB2312" w:eastAsia="仿宋_GB2312" w:hint="eastAsia"/>
          <w:color w:val="000000"/>
          <w:sz w:val="32"/>
          <w:szCs w:val="32"/>
        </w:rPr>
        <w:t xml:space="preserve">  13508013165</w:t>
      </w:r>
    </w:p>
    <w:p w:rsidR="006C676C" w:rsidRDefault="006C676C" w:rsidP="006C676C">
      <w:pPr>
        <w:spacing w:line="620" w:lineRule="exact"/>
        <w:ind w:firstLineChars="152" w:firstLine="488"/>
        <w:rPr>
          <w:rFonts w:ascii="黑体" w:eastAsia="黑体"/>
          <w:b/>
          <w:color w:val="000000"/>
          <w:sz w:val="32"/>
          <w:szCs w:val="32"/>
        </w:rPr>
      </w:pPr>
    </w:p>
    <w:p w:rsidR="006C676C" w:rsidRPr="006C676C" w:rsidRDefault="006C676C" w:rsidP="006C676C">
      <w:pPr>
        <w:spacing w:line="620" w:lineRule="exact"/>
        <w:ind w:firstLineChars="152" w:firstLine="488"/>
        <w:rPr>
          <w:rFonts w:ascii="仿宋_GB2312" w:eastAsia="仿宋_GB2312"/>
          <w:b/>
          <w:color w:val="000000"/>
          <w:sz w:val="32"/>
          <w:szCs w:val="32"/>
        </w:rPr>
      </w:pPr>
      <w:r w:rsidRPr="006C676C">
        <w:rPr>
          <w:rFonts w:ascii="仿宋_GB2312" w:eastAsia="仿宋_GB2312" w:hint="eastAsia"/>
          <w:b/>
          <w:color w:val="000000"/>
          <w:sz w:val="32"/>
          <w:szCs w:val="32"/>
        </w:rPr>
        <w:t>附件：万航公司员工待遇介绍</w:t>
      </w:r>
    </w:p>
    <w:p w:rsidR="006C676C" w:rsidRDefault="006C676C" w:rsidP="006C676C">
      <w:pPr>
        <w:spacing w:line="620" w:lineRule="exact"/>
        <w:ind w:firstLineChars="196" w:firstLine="628"/>
        <w:jc w:val="center"/>
        <w:rPr>
          <w:rFonts w:ascii="华文中宋" w:eastAsia="华文中宋" w:hAnsi="华文中宋"/>
          <w:b/>
          <w:color w:val="000000"/>
          <w:sz w:val="32"/>
          <w:szCs w:val="32"/>
        </w:rPr>
      </w:pPr>
    </w:p>
    <w:p w:rsidR="006C676C" w:rsidRDefault="006C676C" w:rsidP="006C676C">
      <w:pPr>
        <w:spacing w:line="620" w:lineRule="exact"/>
        <w:ind w:firstLineChars="196" w:firstLine="628"/>
        <w:jc w:val="center"/>
        <w:rPr>
          <w:rFonts w:ascii="华文中宋" w:eastAsia="华文中宋" w:hAnsi="华文中宋"/>
          <w:b/>
          <w:color w:val="000000"/>
          <w:sz w:val="32"/>
          <w:szCs w:val="32"/>
        </w:rPr>
      </w:pPr>
    </w:p>
    <w:p w:rsidR="006C676C" w:rsidRDefault="006C676C" w:rsidP="006C676C">
      <w:pPr>
        <w:spacing w:line="620" w:lineRule="exact"/>
        <w:ind w:firstLineChars="196" w:firstLine="628"/>
        <w:jc w:val="center"/>
        <w:rPr>
          <w:rFonts w:ascii="华文中宋" w:eastAsia="华文中宋" w:hAnsi="华文中宋"/>
          <w:b/>
          <w:color w:val="000000"/>
          <w:sz w:val="32"/>
          <w:szCs w:val="32"/>
        </w:rPr>
      </w:pPr>
    </w:p>
    <w:p w:rsidR="006C676C" w:rsidRDefault="006C676C" w:rsidP="006C676C">
      <w:pPr>
        <w:spacing w:line="620" w:lineRule="exact"/>
        <w:ind w:firstLineChars="196" w:firstLine="628"/>
        <w:jc w:val="center"/>
        <w:rPr>
          <w:rFonts w:ascii="华文中宋" w:eastAsia="华文中宋" w:hAnsi="华文中宋"/>
          <w:b/>
          <w:color w:val="000000"/>
          <w:sz w:val="32"/>
          <w:szCs w:val="32"/>
        </w:rPr>
      </w:pPr>
    </w:p>
    <w:p w:rsidR="00624315" w:rsidRPr="00624315" w:rsidRDefault="00624315" w:rsidP="006C676C">
      <w:pPr>
        <w:spacing w:line="620" w:lineRule="exact"/>
        <w:ind w:firstLineChars="196" w:firstLine="628"/>
        <w:jc w:val="center"/>
        <w:rPr>
          <w:rFonts w:ascii="华文中宋" w:eastAsia="华文中宋" w:hAnsi="华文中宋"/>
          <w:b/>
          <w:color w:val="000000"/>
          <w:sz w:val="32"/>
          <w:szCs w:val="32"/>
        </w:rPr>
      </w:pPr>
    </w:p>
    <w:p w:rsidR="006C676C" w:rsidRDefault="006C676C" w:rsidP="006C676C">
      <w:pPr>
        <w:spacing w:line="620" w:lineRule="exact"/>
        <w:ind w:firstLineChars="196" w:firstLine="628"/>
        <w:jc w:val="center"/>
        <w:rPr>
          <w:rFonts w:ascii="华文中宋" w:eastAsia="华文中宋" w:hAnsi="华文中宋"/>
          <w:b/>
          <w:color w:val="000000"/>
          <w:sz w:val="32"/>
          <w:szCs w:val="32"/>
        </w:rPr>
      </w:pPr>
    </w:p>
    <w:p w:rsidR="006C676C" w:rsidRDefault="006C676C" w:rsidP="006C676C">
      <w:pPr>
        <w:spacing w:line="620" w:lineRule="exact"/>
        <w:ind w:firstLineChars="196" w:firstLine="628"/>
        <w:jc w:val="center"/>
        <w:rPr>
          <w:rFonts w:ascii="华文中宋" w:eastAsia="华文中宋" w:hAnsi="华文中宋"/>
          <w:b/>
          <w:color w:val="000000"/>
          <w:sz w:val="32"/>
          <w:szCs w:val="32"/>
        </w:rPr>
      </w:pPr>
    </w:p>
    <w:p w:rsidR="00CE0595" w:rsidRDefault="00CE0595" w:rsidP="006C676C">
      <w:pPr>
        <w:spacing w:line="620" w:lineRule="exact"/>
        <w:ind w:firstLineChars="196" w:firstLine="628"/>
        <w:jc w:val="center"/>
        <w:rPr>
          <w:rFonts w:ascii="华文中宋" w:eastAsia="华文中宋" w:hAnsi="华文中宋"/>
          <w:b/>
          <w:color w:val="000000"/>
          <w:sz w:val="32"/>
          <w:szCs w:val="32"/>
        </w:rPr>
      </w:pPr>
    </w:p>
    <w:p w:rsidR="00CE0595" w:rsidRDefault="00CE0595" w:rsidP="006C676C">
      <w:pPr>
        <w:spacing w:line="620" w:lineRule="exact"/>
        <w:ind w:firstLineChars="196" w:firstLine="628"/>
        <w:jc w:val="center"/>
        <w:rPr>
          <w:rFonts w:ascii="华文中宋" w:eastAsia="华文中宋" w:hAnsi="华文中宋"/>
          <w:b/>
          <w:color w:val="000000"/>
          <w:sz w:val="32"/>
          <w:szCs w:val="32"/>
        </w:rPr>
      </w:pPr>
    </w:p>
    <w:p w:rsidR="00CE0595" w:rsidRDefault="00CE0595" w:rsidP="006C676C">
      <w:pPr>
        <w:spacing w:line="620" w:lineRule="exact"/>
        <w:ind w:firstLineChars="196" w:firstLine="628"/>
        <w:jc w:val="center"/>
        <w:rPr>
          <w:rFonts w:ascii="华文中宋" w:eastAsia="华文中宋" w:hAnsi="华文中宋"/>
          <w:b/>
          <w:color w:val="000000"/>
          <w:sz w:val="32"/>
          <w:szCs w:val="32"/>
        </w:rPr>
      </w:pPr>
    </w:p>
    <w:p w:rsidR="0095190D" w:rsidRDefault="0095190D" w:rsidP="006C676C">
      <w:pPr>
        <w:spacing w:line="620" w:lineRule="exact"/>
        <w:ind w:firstLineChars="196" w:firstLine="628"/>
        <w:jc w:val="center"/>
        <w:rPr>
          <w:rFonts w:ascii="华文中宋" w:eastAsia="华文中宋" w:hAnsi="华文中宋"/>
          <w:b/>
          <w:color w:val="000000"/>
          <w:sz w:val="32"/>
          <w:szCs w:val="32"/>
        </w:rPr>
      </w:pPr>
    </w:p>
    <w:p w:rsidR="00CE0595" w:rsidRDefault="00CE0595" w:rsidP="006C676C">
      <w:pPr>
        <w:spacing w:line="620" w:lineRule="exact"/>
        <w:ind w:firstLineChars="196" w:firstLine="628"/>
        <w:jc w:val="center"/>
        <w:rPr>
          <w:rFonts w:ascii="华文中宋" w:eastAsia="华文中宋" w:hAnsi="华文中宋"/>
          <w:b/>
          <w:color w:val="000000"/>
          <w:sz w:val="32"/>
          <w:szCs w:val="32"/>
        </w:rPr>
      </w:pPr>
    </w:p>
    <w:p w:rsidR="006C676C" w:rsidRPr="006C676C" w:rsidRDefault="006C676C" w:rsidP="006C676C">
      <w:pPr>
        <w:spacing w:line="620" w:lineRule="exact"/>
        <w:ind w:firstLineChars="196" w:firstLine="706"/>
        <w:jc w:val="center"/>
        <w:rPr>
          <w:rFonts w:ascii="华文中宋" w:eastAsia="华文中宋" w:hAnsi="华文中宋"/>
          <w:b/>
          <w:color w:val="000000"/>
          <w:sz w:val="36"/>
          <w:szCs w:val="36"/>
        </w:rPr>
      </w:pPr>
      <w:r w:rsidRPr="006C676C">
        <w:rPr>
          <w:rFonts w:ascii="华文中宋" w:eastAsia="华文中宋" w:hAnsi="华文中宋" w:hint="eastAsia"/>
          <w:b/>
          <w:color w:val="000000"/>
          <w:sz w:val="36"/>
          <w:szCs w:val="36"/>
        </w:rPr>
        <w:lastRenderedPageBreak/>
        <w:t>万航公司员工待遇介绍</w:t>
      </w:r>
    </w:p>
    <w:p w:rsidR="006C676C" w:rsidRDefault="006C676C" w:rsidP="00710743">
      <w:pPr>
        <w:spacing w:line="620" w:lineRule="exact"/>
        <w:ind w:firstLineChars="196" w:firstLine="630"/>
        <w:rPr>
          <w:rFonts w:ascii="仿宋_GB2312" w:eastAsia="仿宋_GB2312"/>
          <w:b/>
          <w:color w:val="000000"/>
          <w:sz w:val="32"/>
          <w:szCs w:val="32"/>
        </w:rPr>
      </w:pPr>
    </w:p>
    <w:p w:rsidR="008B60B9" w:rsidRPr="006C676C" w:rsidRDefault="006C676C" w:rsidP="00710743">
      <w:pPr>
        <w:spacing w:line="620" w:lineRule="exact"/>
        <w:ind w:firstLineChars="196" w:firstLine="630"/>
        <w:rPr>
          <w:rFonts w:ascii="仿宋_GB2312" w:eastAsia="仿宋_GB2312"/>
          <w:b/>
          <w:color w:val="000000"/>
          <w:sz w:val="32"/>
          <w:szCs w:val="32"/>
        </w:rPr>
      </w:pPr>
      <w:r w:rsidRPr="006C676C">
        <w:rPr>
          <w:rFonts w:ascii="仿宋_GB2312" w:eastAsia="仿宋_GB2312" w:hint="eastAsia"/>
          <w:b/>
          <w:color w:val="000000"/>
          <w:sz w:val="32"/>
          <w:szCs w:val="32"/>
        </w:rPr>
        <w:t>（一）</w:t>
      </w:r>
      <w:r w:rsidR="008B60B9" w:rsidRPr="006C676C">
        <w:rPr>
          <w:rFonts w:ascii="仿宋_GB2312" w:eastAsia="仿宋_GB2312" w:hint="eastAsia"/>
          <w:b/>
          <w:color w:val="000000"/>
          <w:sz w:val="32"/>
          <w:szCs w:val="32"/>
        </w:rPr>
        <w:t>员工薪</w:t>
      </w:r>
      <w:proofErr w:type="gramStart"/>
      <w:r w:rsidR="008B60B9" w:rsidRPr="006C676C">
        <w:rPr>
          <w:rFonts w:ascii="仿宋_GB2312" w:eastAsia="仿宋_GB2312" w:hint="eastAsia"/>
          <w:b/>
          <w:color w:val="000000"/>
          <w:sz w:val="32"/>
          <w:szCs w:val="32"/>
        </w:rPr>
        <w:t>酬</w:t>
      </w:r>
      <w:proofErr w:type="gramEnd"/>
    </w:p>
    <w:p w:rsidR="00843D88" w:rsidRDefault="00624315" w:rsidP="00732C22">
      <w:pPr>
        <w:adjustRightInd w:val="0"/>
        <w:snapToGrid w:val="0"/>
        <w:spacing w:line="600" w:lineRule="exact"/>
        <w:ind w:rightChars="134" w:right="281" w:firstLine="643"/>
        <w:rPr>
          <w:rFonts w:ascii="仿宋_GB2312" w:eastAsia="仿宋_GB2312" w:hAnsiTheme="minorEastAsia"/>
          <w:sz w:val="32"/>
          <w:szCs w:val="32"/>
        </w:rPr>
      </w:pPr>
      <w:r>
        <w:rPr>
          <w:rFonts w:ascii="仿宋_GB2312" w:eastAsia="仿宋_GB2312" w:hAnsiTheme="minorEastAsia" w:hint="eastAsia"/>
          <w:sz w:val="32"/>
          <w:szCs w:val="32"/>
        </w:rPr>
        <w:t>在按劳分配的有效激励下，</w:t>
      </w:r>
      <w:r w:rsidR="00E302B6">
        <w:rPr>
          <w:rFonts w:ascii="仿宋_GB2312" w:eastAsia="仿宋_GB2312" w:hAnsiTheme="minorEastAsia" w:hint="eastAsia"/>
          <w:sz w:val="32"/>
          <w:szCs w:val="32"/>
        </w:rPr>
        <w:t>公司</w:t>
      </w:r>
      <w:r>
        <w:rPr>
          <w:rFonts w:ascii="仿宋_GB2312" w:eastAsia="仿宋_GB2312" w:hAnsiTheme="minorEastAsia" w:hint="eastAsia"/>
          <w:sz w:val="32"/>
          <w:szCs w:val="32"/>
        </w:rPr>
        <w:t>实施以</w:t>
      </w:r>
      <w:r w:rsidR="00E302B6">
        <w:rPr>
          <w:rFonts w:ascii="仿宋_GB2312" w:eastAsia="仿宋_GB2312" w:hAnsiTheme="minorEastAsia" w:hint="eastAsia"/>
          <w:sz w:val="32"/>
          <w:szCs w:val="32"/>
        </w:rPr>
        <w:t>岗位绩效工资制</w:t>
      </w:r>
      <w:r>
        <w:rPr>
          <w:rFonts w:ascii="仿宋_GB2312" w:eastAsia="仿宋_GB2312" w:hAnsiTheme="minorEastAsia" w:hint="eastAsia"/>
          <w:sz w:val="32"/>
          <w:szCs w:val="32"/>
        </w:rPr>
        <w:t>为主的</w:t>
      </w:r>
      <w:r w:rsidR="00094932">
        <w:rPr>
          <w:rFonts w:ascii="仿宋_GB2312" w:eastAsia="仿宋_GB2312" w:hAnsiTheme="minorEastAsia" w:hint="eastAsia"/>
          <w:sz w:val="32"/>
          <w:szCs w:val="32"/>
        </w:rPr>
        <w:t>，</w:t>
      </w:r>
      <w:r w:rsidR="00440492">
        <w:rPr>
          <w:rFonts w:ascii="仿宋_GB2312" w:eastAsia="仿宋_GB2312" w:hAnsiTheme="minorEastAsia" w:hint="eastAsia"/>
          <w:sz w:val="32"/>
          <w:szCs w:val="32"/>
        </w:rPr>
        <w:t>在当地</w:t>
      </w:r>
      <w:r w:rsidR="00094932">
        <w:rPr>
          <w:rFonts w:ascii="仿宋_GB2312" w:eastAsia="仿宋_GB2312" w:hAnsiTheme="minorEastAsia" w:hint="eastAsia"/>
          <w:sz w:val="32"/>
          <w:szCs w:val="32"/>
        </w:rPr>
        <w:t>具有竞争力的</w:t>
      </w:r>
      <w:r>
        <w:rPr>
          <w:rFonts w:ascii="仿宋_GB2312" w:eastAsia="仿宋_GB2312" w:hAnsiTheme="minorEastAsia" w:hint="eastAsia"/>
          <w:sz w:val="32"/>
          <w:szCs w:val="32"/>
        </w:rPr>
        <w:t>多元化工资分配体系</w:t>
      </w:r>
      <w:r w:rsidR="00165527">
        <w:rPr>
          <w:rFonts w:ascii="仿宋_GB2312" w:eastAsia="仿宋_GB2312" w:hAnsiTheme="minorEastAsia" w:hint="eastAsia"/>
          <w:sz w:val="32"/>
          <w:szCs w:val="32"/>
        </w:rPr>
        <w:t>，员工</w:t>
      </w:r>
      <w:r w:rsidR="00732C22">
        <w:rPr>
          <w:rFonts w:ascii="仿宋_GB2312" w:eastAsia="仿宋_GB2312" w:hAnsiTheme="minorEastAsia" w:hint="eastAsia"/>
          <w:sz w:val="32"/>
          <w:szCs w:val="32"/>
        </w:rPr>
        <w:t>工资由基本工资和绩效奖金组成，其中基本工资包括岗位工资、工龄津贴和技术技能津贴。</w:t>
      </w:r>
      <w:r w:rsidR="00D770B6">
        <w:rPr>
          <w:rFonts w:ascii="仿宋_GB2312" w:eastAsia="仿宋_GB2312" w:hAnsiTheme="minorEastAsia" w:hint="eastAsia"/>
          <w:sz w:val="32"/>
          <w:szCs w:val="32"/>
        </w:rPr>
        <w:t>在短期激励机制基础上，公司建立了相对完整的长效激励机制，使员工的积极性和创造性得以长久保持并不断提高。</w:t>
      </w:r>
    </w:p>
    <w:p w:rsidR="00D770B6" w:rsidRPr="00FE08E4" w:rsidRDefault="00165527" w:rsidP="00732C22">
      <w:pPr>
        <w:adjustRightInd w:val="0"/>
        <w:snapToGrid w:val="0"/>
        <w:spacing w:line="600" w:lineRule="exact"/>
        <w:ind w:rightChars="134" w:right="281" w:firstLine="643"/>
        <w:rPr>
          <w:rFonts w:ascii="仿宋_GB2312" w:eastAsia="仿宋_GB2312" w:hAnsi="宋体"/>
          <w:b/>
          <w:bCs/>
          <w:sz w:val="28"/>
          <w:szCs w:val="28"/>
        </w:rPr>
      </w:pPr>
      <w:r>
        <w:rPr>
          <w:rFonts w:ascii="仿宋_GB2312" w:eastAsia="仿宋_GB2312" w:hAnsiTheme="minorEastAsia" w:hint="eastAsia"/>
          <w:sz w:val="32"/>
          <w:szCs w:val="32"/>
        </w:rPr>
        <w:t>薪酬</w:t>
      </w:r>
      <w:r w:rsidRPr="00710743">
        <w:rPr>
          <w:rFonts w:ascii="仿宋_GB2312" w:eastAsia="仿宋_GB2312" w:hAnsiTheme="minorEastAsia" w:hint="eastAsia"/>
          <w:sz w:val="32"/>
          <w:szCs w:val="32"/>
        </w:rPr>
        <w:t>以岗位职责和岗位绩效作为员工收入分配的主要依据。</w:t>
      </w:r>
      <w:r w:rsidR="00C101B1">
        <w:rPr>
          <w:rFonts w:ascii="仿宋_GB2312" w:eastAsia="仿宋_GB2312" w:hAnsiTheme="minorEastAsia" w:hint="eastAsia"/>
          <w:sz w:val="32"/>
          <w:szCs w:val="32"/>
        </w:rPr>
        <w:t>个人</w:t>
      </w:r>
      <w:r>
        <w:rPr>
          <w:rFonts w:ascii="仿宋_GB2312" w:eastAsia="仿宋_GB2312" w:hAnsiTheme="minorEastAsia" w:hint="eastAsia"/>
          <w:sz w:val="32"/>
          <w:szCs w:val="32"/>
        </w:rPr>
        <w:t>收入</w:t>
      </w:r>
      <w:r w:rsidR="007C6CC9">
        <w:rPr>
          <w:rFonts w:ascii="仿宋_GB2312" w:eastAsia="仿宋_GB2312" w:hAnsiTheme="minorEastAsia" w:hint="eastAsia"/>
          <w:sz w:val="32"/>
          <w:szCs w:val="32"/>
        </w:rPr>
        <w:t>的</w:t>
      </w:r>
      <w:r>
        <w:rPr>
          <w:rFonts w:ascii="仿宋_GB2312" w:eastAsia="仿宋_GB2312" w:hAnsiTheme="minorEastAsia" w:hint="eastAsia"/>
          <w:sz w:val="32"/>
          <w:szCs w:val="32"/>
        </w:rPr>
        <w:t>多少与</w:t>
      </w:r>
      <w:r w:rsidR="00C101B1">
        <w:rPr>
          <w:rFonts w:ascii="仿宋_GB2312" w:eastAsia="仿宋_GB2312" w:hAnsiTheme="minorEastAsia" w:hint="eastAsia"/>
          <w:sz w:val="32"/>
          <w:szCs w:val="32"/>
        </w:rPr>
        <w:t>企业效益、个人</w:t>
      </w:r>
      <w:r>
        <w:rPr>
          <w:rFonts w:ascii="仿宋_GB2312" w:eastAsia="仿宋_GB2312" w:hAnsiTheme="minorEastAsia" w:hint="eastAsia"/>
          <w:sz w:val="32"/>
          <w:szCs w:val="32"/>
        </w:rPr>
        <w:t>岗位贡献和</w:t>
      </w:r>
      <w:r w:rsidR="007C6CC9">
        <w:rPr>
          <w:rFonts w:ascii="仿宋_GB2312" w:eastAsia="仿宋_GB2312" w:hAnsiTheme="minorEastAsia" w:hint="eastAsia"/>
          <w:sz w:val="32"/>
          <w:szCs w:val="32"/>
        </w:rPr>
        <w:t>个人业绩</w:t>
      </w:r>
      <w:r>
        <w:rPr>
          <w:rFonts w:ascii="仿宋_GB2312" w:eastAsia="仿宋_GB2312" w:hAnsiTheme="minorEastAsia" w:hint="eastAsia"/>
          <w:sz w:val="32"/>
          <w:szCs w:val="32"/>
        </w:rPr>
        <w:t>紧密相关。</w:t>
      </w:r>
    </w:p>
    <w:p w:rsidR="00165527" w:rsidRDefault="00165527" w:rsidP="008B60B9">
      <w:pPr>
        <w:widowControl/>
        <w:spacing w:line="620" w:lineRule="exact"/>
        <w:ind w:firstLine="600"/>
        <w:jc w:val="left"/>
        <w:rPr>
          <w:rFonts w:ascii="仿宋_GB2312" w:eastAsia="仿宋_GB2312" w:hAnsiTheme="minorEastAsia"/>
          <w:sz w:val="32"/>
          <w:szCs w:val="32"/>
        </w:rPr>
      </w:pPr>
      <w:r>
        <w:rPr>
          <w:rFonts w:ascii="仿宋_GB2312" w:eastAsia="仿宋_GB2312" w:hAnsiTheme="minorEastAsia" w:hint="eastAsia"/>
          <w:sz w:val="32"/>
          <w:szCs w:val="32"/>
        </w:rPr>
        <w:t>公司</w:t>
      </w:r>
      <w:r w:rsidR="008B60B9" w:rsidRPr="00710743">
        <w:rPr>
          <w:rFonts w:ascii="仿宋_GB2312" w:eastAsia="仿宋_GB2312" w:hAnsiTheme="minorEastAsia" w:hint="eastAsia"/>
          <w:sz w:val="32"/>
          <w:szCs w:val="32"/>
        </w:rPr>
        <w:t>严格执行国家关于最低工资标准制度，同时建立了企业内部最低预支工资制度。</w:t>
      </w:r>
    </w:p>
    <w:p w:rsidR="00710743" w:rsidRPr="006C676C" w:rsidRDefault="006C676C" w:rsidP="008B60B9">
      <w:pPr>
        <w:widowControl/>
        <w:spacing w:line="620" w:lineRule="exact"/>
        <w:ind w:firstLine="600"/>
        <w:jc w:val="left"/>
        <w:rPr>
          <w:rFonts w:ascii="仿宋_GB2312" w:eastAsia="仿宋_GB2312" w:hAnsiTheme="minorEastAsia"/>
          <w:b/>
          <w:sz w:val="32"/>
          <w:szCs w:val="32"/>
        </w:rPr>
      </w:pPr>
      <w:r w:rsidRPr="006C676C">
        <w:rPr>
          <w:rFonts w:ascii="仿宋_GB2312" w:eastAsia="仿宋_GB2312" w:hAnsiTheme="minorEastAsia" w:hint="eastAsia"/>
          <w:sz w:val="32"/>
          <w:szCs w:val="32"/>
        </w:rPr>
        <w:t>（二）</w:t>
      </w:r>
      <w:r w:rsidR="00710743" w:rsidRPr="006C676C">
        <w:rPr>
          <w:rFonts w:ascii="仿宋_GB2312" w:eastAsia="仿宋_GB2312" w:hAnsiTheme="minorEastAsia" w:hint="eastAsia"/>
          <w:b/>
          <w:sz w:val="32"/>
          <w:szCs w:val="32"/>
        </w:rPr>
        <w:t>员工福利</w:t>
      </w:r>
    </w:p>
    <w:p w:rsidR="003D2455" w:rsidRDefault="00C57639" w:rsidP="00CA34D5">
      <w:pPr>
        <w:spacing w:line="620" w:lineRule="exact"/>
        <w:ind w:firstLine="600"/>
        <w:rPr>
          <w:rFonts w:ascii="仿宋_GB2312" w:eastAsia="仿宋_GB2312" w:hAnsiTheme="minorEastAsia"/>
          <w:sz w:val="32"/>
          <w:szCs w:val="32"/>
        </w:rPr>
      </w:pPr>
      <w:r w:rsidRPr="00EB17C9">
        <w:rPr>
          <w:rFonts w:ascii="仿宋_GB2312" w:eastAsia="仿宋_GB2312" w:hAnsiTheme="minorEastAsia" w:hint="eastAsia"/>
          <w:sz w:val="32"/>
          <w:szCs w:val="32"/>
        </w:rPr>
        <w:t>1.</w:t>
      </w:r>
      <w:r w:rsidR="00843D88">
        <w:rPr>
          <w:rFonts w:ascii="仿宋_GB2312" w:eastAsia="仿宋_GB2312" w:hAnsiTheme="minorEastAsia" w:hint="eastAsia"/>
          <w:sz w:val="32"/>
          <w:szCs w:val="32"/>
        </w:rPr>
        <w:t>按现行制度要求，</w:t>
      </w:r>
      <w:r w:rsidR="00CA34D5" w:rsidRPr="00EB17C9">
        <w:rPr>
          <w:rFonts w:ascii="仿宋_GB2312" w:eastAsia="仿宋_GB2312" w:hAnsiTheme="minorEastAsia" w:hint="eastAsia"/>
          <w:sz w:val="32"/>
          <w:szCs w:val="32"/>
        </w:rPr>
        <w:t>公司</w:t>
      </w:r>
      <w:r w:rsidR="00843D88">
        <w:rPr>
          <w:rFonts w:ascii="仿宋_GB2312" w:eastAsia="仿宋_GB2312" w:hAnsiTheme="minorEastAsia" w:hint="eastAsia"/>
          <w:sz w:val="32"/>
          <w:szCs w:val="32"/>
        </w:rPr>
        <w:t>参加了各种社会保险（</w:t>
      </w:r>
      <w:r w:rsidR="00CA34D5" w:rsidRPr="00EB17C9">
        <w:rPr>
          <w:rFonts w:ascii="仿宋_GB2312" w:eastAsia="仿宋_GB2312" w:hAnsiTheme="minorEastAsia" w:hint="eastAsia"/>
          <w:sz w:val="32"/>
          <w:szCs w:val="32"/>
        </w:rPr>
        <w:t>养老</w:t>
      </w:r>
      <w:r w:rsidR="00843D88">
        <w:rPr>
          <w:rFonts w:ascii="仿宋_GB2312" w:eastAsia="仿宋_GB2312" w:hAnsiTheme="minorEastAsia" w:hint="eastAsia"/>
          <w:sz w:val="32"/>
          <w:szCs w:val="32"/>
        </w:rPr>
        <w:t>保险</w:t>
      </w:r>
      <w:r w:rsidR="00CA34D5" w:rsidRPr="00EB17C9">
        <w:rPr>
          <w:rFonts w:ascii="仿宋_GB2312" w:eastAsia="仿宋_GB2312" w:hAnsiTheme="minorEastAsia" w:hint="eastAsia"/>
          <w:sz w:val="32"/>
          <w:szCs w:val="32"/>
        </w:rPr>
        <w:t>、医疗</w:t>
      </w:r>
      <w:r w:rsidR="003D2455">
        <w:rPr>
          <w:rFonts w:ascii="仿宋_GB2312" w:eastAsia="仿宋_GB2312" w:hAnsiTheme="minorEastAsia" w:hint="eastAsia"/>
          <w:sz w:val="32"/>
          <w:szCs w:val="32"/>
        </w:rPr>
        <w:t>保险</w:t>
      </w:r>
      <w:r w:rsidR="00CA34D5" w:rsidRPr="00EB17C9">
        <w:rPr>
          <w:rFonts w:ascii="仿宋_GB2312" w:eastAsia="仿宋_GB2312" w:hAnsiTheme="minorEastAsia" w:hint="eastAsia"/>
          <w:sz w:val="32"/>
          <w:szCs w:val="32"/>
        </w:rPr>
        <w:t>、失业</w:t>
      </w:r>
      <w:r w:rsidR="003D2455">
        <w:rPr>
          <w:rFonts w:ascii="仿宋_GB2312" w:eastAsia="仿宋_GB2312" w:hAnsiTheme="minorEastAsia" w:hint="eastAsia"/>
          <w:sz w:val="32"/>
          <w:szCs w:val="32"/>
        </w:rPr>
        <w:t>保险、工伤保险、</w:t>
      </w:r>
      <w:r w:rsidR="00CA34D5" w:rsidRPr="00EB17C9">
        <w:rPr>
          <w:rFonts w:ascii="仿宋_GB2312" w:eastAsia="仿宋_GB2312" w:hAnsiTheme="minorEastAsia" w:hint="eastAsia"/>
          <w:sz w:val="32"/>
          <w:szCs w:val="32"/>
        </w:rPr>
        <w:t>生育保险</w:t>
      </w:r>
      <w:r w:rsidR="003D2455">
        <w:rPr>
          <w:rFonts w:ascii="仿宋_GB2312" w:eastAsia="仿宋_GB2312" w:hAnsiTheme="minorEastAsia" w:hint="eastAsia"/>
          <w:sz w:val="32"/>
          <w:szCs w:val="32"/>
        </w:rPr>
        <w:t>），</w:t>
      </w:r>
      <w:r w:rsidRPr="00EB17C9">
        <w:rPr>
          <w:rFonts w:ascii="仿宋_GB2312" w:eastAsia="仿宋_GB2312" w:hAnsiTheme="minorEastAsia" w:hint="eastAsia"/>
          <w:sz w:val="32"/>
          <w:szCs w:val="32"/>
        </w:rPr>
        <w:t>另</w:t>
      </w:r>
      <w:r w:rsidR="003D2455">
        <w:rPr>
          <w:rFonts w:ascii="仿宋_GB2312" w:eastAsia="仿宋_GB2312" w:hAnsiTheme="minorEastAsia" w:hint="eastAsia"/>
          <w:sz w:val="32"/>
          <w:szCs w:val="32"/>
        </w:rPr>
        <w:t>还</w:t>
      </w:r>
      <w:r w:rsidR="0044104E">
        <w:rPr>
          <w:rFonts w:ascii="仿宋_GB2312" w:eastAsia="仿宋_GB2312" w:hAnsiTheme="minorEastAsia" w:hint="eastAsia"/>
          <w:sz w:val="32"/>
          <w:szCs w:val="32"/>
        </w:rPr>
        <w:t>为员工</w:t>
      </w:r>
      <w:r w:rsidR="00CA34D5" w:rsidRPr="00EB17C9">
        <w:rPr>
          <w:rFonts w:ascii="仿宋_GB2312" w:eastAsia="仿宋_GB2312" w:hAnsiTheme="minorEastAsia" w:hint="eastAsia"/>
          <w:sz w:val="32"/>
          <w:szCs w:val="32"/>
        </w:rPr>
        <w:t>购买了补充医疗保险和补充工伤保险</w:t>
      </w:r>
      <w:r w:rsidR="003D2455">
        <w:rPr>
          <w:rFonts w:ascii="仿宋_GB2312" w:eastAsia="仿宋_GB2312" w:hAnsiTheme="minorEastAsia" w:hint="eastAsia"/>
          <w:sz w:val="32"/>
          <w:szCs w:val="32"/>
        </w:rPr>
        <w:t>，同时还建立了大病</w:t>
      </w:r>
      <w:r w:rsidR="004E4757">
        <w:rPr>
          <w:rFonts w:ascii="仿宋_GB2312" w:eastAsia="仿宋_GB2312" w:hAnsiTheme="minorEastAsia" w:hint="eastAsia"/>
          <w:sz w:val="32"/>
          <w:szCs w:val="32"/>
        </w:rPr>
        <w:t>救助制度，确保每位员工不因生病背上沉重的经济负担</w:t>
      </w:r>
      <w:r w:rsidR="00CA34D5" w:rsidRPr="00EB17C9">
        <w:rPr>
          <w:rFonts w:ascii="仿宋_GB2312" w:eastAsia="仿宋_GB2312" w:hAnsiTheme="minorEastAsia" w:hint="eastAsia"/>
          <w:sz w:val="32"/>
          <w:szCs w:val="32"/>
        </w:rPr>
        <w:t>。</w:t>
      </w:r>
    </w:p>
    <w:p w:rsidR="00CA34D5" w:rsidRPr="00EB17C9" w:rsidRDefault="003D2455" w:rsidP="00CA34D5">
      <w:pPr>
        <w:spacing w:line="620" w:lineRule="exact"/>
        <w:ind w:firstLine="600"/>
        <w:rPr>
          <w:rFonts w:ascii="仿宋_GB2312" w:eastAsia="仿宋_GB2312" w:hAnsiTheme="minorEastAsia"/>
          <w:sz w:val="32"/>
          <w:szCs w:val="32"/>
        </w:rPr>
      </w:pPr>
      <w:r>
        <w:rPr>
          <w:rFonts w:ascii="仿宋_GB2312" w:eastAsia="仿宋_GB2312" w:hAnsiTheme="minorEastAsia" w:hint="eastAsia"/>
          <w:sz w:val="32"/>
          <w:szCs w:val="32"/>
        </w:rPr>
        <w:t>2.通过</w:t>
      </w:r>
      <w:r w:rsidRPr="00EB17C9">
        <w:rPr>
          <w:rFonts w:ascii="仿宋_GB2312" w:eastAsia="仿宋_GB2312" w:hAnsiTheme="minorEastAsia" w:hint="eastAsia"/>
          <w:sz w:val="32"/>
          <w:szCs w:val="32"/>
        </w:rPr>
        <w:t>住房公积金</w:t>
      </w:r>
      <w:r>
        <w:rPr>
          <w:rFonts w:ascii="仿宋_GB2312" w:eastAsia="仿宋_GB2312" w:hAnsiTheme="minorEastAsia" w:hint="eastAsia"/>
          <w:sz w:val="32"/>
          <w:szCs w:val="32"/>
        </w:rPr>
        <w:t>制度</w:t>
      </w:r>
      <w:r w:rsidRPr="00EB17C9">
        <w:rPr>
          <w:rFonts w:ascii="仿宋_GB2312" w:eastAsia="仿宋_GB2312" w:hAnsiTheme="minorEastAsia" w:hint="eastAsia"/>
          <w:sz w:val="32"/>
          <w:szCs w:val="32"/>
        </w:rPr>
        <w:t>，</w:t>
      </w:r>
      <w:r>
        <w:rPr>
          <w:rFonts w:ascii="仿宋_GB2312" w:eastAsia="仿宋_GB2312" w:hAnsiTheme="minorEastAsia" w:hint="eastAsia"/>
          <w:sz w:val="32"/>
          <w:szCs w:val="32"/>
        </w:rPr>
        <w:t>解决员工购房困难，现行制度标准是公司为员工按缴费工资缴纳12%，个人缴纳12%，合计24%，员工购房时可申请使用。</w:t>
      </w:r>
    </w:p>
    <w:p w:rsidR="00CA34D5" w:rsidRPr="00EB17C9" w:rsidRDefault="004E4757" w:rsidP="00CA34D5">
      <w:pPr>
        <w:spacing w:line="620" w:lineRule="exact"/>
        <w:ind w:firstLine="600"/>
        <w:rPr>
          <w:rFonts w:ascii="仿宋_GB2312" w:eastAsia="仿宋_GB2312" w:hAnsiTheme="minorEastAsia"/>
          <w:sz w:val="32"/>
          <w:szCs w:val="32"/>
        </w:rPr>
      </w:pPr>
      <w:r>
        <w:rPr>
          <w:rFonts w:ascii="仿宋_GB2312" w:eastAsia="仿宋_GB2312" w:hAnsiTheme="minorEastAsia" w:hint="eastAsia"/>
          <w:sz w:val="32"/>
          <w:szCs w:val="32"/>
        </w:rPr>
        <w:lastRenderedPageBreak/>
        <w:t>3</w:t>
      </w:r>
      <w:r w:rsidR="00C04A7C" w:rsidRPr="00EB17C9">
        <w:rPr>
          <w:rFonts w:ascii="仿宋_GB2312" w:eastAsia="仿宋_GB2312" w:hAnsiTheme="minorEastAsia" w:hint="eastAsia"/>
          <w:sz w:val="32"/>
          <w:szCs w:val="32"/>
        </w:rPr>
        <w:t>.公司定期安排</w:t>
      </w:r>
      <w:r w:rsidR="00CA34D5" w:rsidRPr="00EB17C9">
        <w:rPr>
          <w:rFonts w:ascii="仿宋_GB2312" w:eastAsia="仿宋_GB2312" w:hAnsiTheme="minorEastAsia" w:hint="eastAsia"/>
          <w:sz w:val="32"/>
          <w:szCs w:val="32"/>
        </w:rPr>
        <w:t>职工健康体检</w:t>
      </w:r>
      <w:r w:rsidR="00C04A7C" w:rsidRPr="00EB17C9">
        <w:rPr>
          <w:rFonts w:ascii="仿宋_GB2312" w:eastAsia="仿宋_GB2312" w:hAnsiTheme="minorEastAsia" w:hint="eastAsia"/>
          <w:sz w:val="32"/>
          <w:szCs w:val="32"/>
        </w:rPr>
        <w:t>，并发放</w:t>
      </w:r>
      <w:r w:rsidR="00CA34D5" w:rsidRPr="00EB17C9">
        <w:rPr>
          <w:rFonts w:ascii="仿宋_GB2312" w:eastAsia="仿宋_GB2312" w:hAnsiTheme="minorEastAsia" w:hint="eastAsia"/>
          <w:sz w:val="32"/>
          <w:szCs w:val="32"/>
        </w:rPr>
        <w:t>冬季取暖费、夏季高温补贴等。</w:t>
      </w:r>
    </w:p>
    <w:p w:rsidR="008B60B9" w:rsidRDefault="009D122E" w:rsidP="008B60B9">
      <w:pPr>
        <w:widowControl/>
        <w:spacing w:line="620" w:lineRule="exact"/>
        <w:ind w:firstLine="600"/>
        <w:jc w:val="left"/>
        <w:rPr>
          <w:rFonts w:ascii="仿宋_GB2312" w:eastAsia="仿宋_GB2312" w:hAnsiTheme="minorEastAsia"/>
          <w:sz w:val="32"/>
          <w:szCs w:val="32"/>
        </w:rPr>
      </w:pPr>
      <w:r w:rsidRPr="00EB17C9">
        <w:rPr>
          <w:rFonts w:ascii="仿宋_GB2312" w:eastAsia="仿宋_GB2312" w:hAnsiTheme="minorEastAsia" w:hint="eastAsia"/>
          <w:sz w:val="32"/>
          <w:szCs w:val="32"/>
        </w:rPr>
        <w:t>4.</w:t>
      </w:r>
      <w:r w:rsidR="008B60B9" w:rsidRPr="00EB17C9">
        <w:rPr>
          <w:rFonts w:ascii="仿宋_GB2312" w:eastAsia="仿宋_GB2312" w:hAnsiTheme="minorEastAsia" w:hint="eastAsia"/>
          <w:sz w:val="32"/>
          <w:szCs w:val="32"/>
        </w:rPr>
        <w:t xml:space="preserve">公司全面执行国家关于各类休假的规定，包括职工带薪休假、探亲假、婚假、丧假，女工假等。 </w:t>
      </w:r>
    </w:p>
    <w:p w:rsidR="00165527" w:rsidRPr="00EB17C9" w:rsidRDefault="00165527" w:rsidP="008B60B9">
      <w:pPr>
        <w:widowControl/>
        <w:spacing w:line="620" w:lineRule="exact"/>
        <w:ind w:firstLine="600"/>
        <w:jc w:val="left"/>
        <w:rPr>
          <w:rFonts w:ascii="仿宋_GB2312" w:eastAsia="仿宋_GB2312" w:hAnsiTheme="minorEastAsia"/>
          <w:sz w:val="32"/>
          <w:szCs w:val="32"/>
        </w:rPr>
      </w:pPr>
      <w:r>
        <w:rPr>
          <w:rFonts w:ascii="仿宋_GB2312" w:eastAsia="仿宋_GB2312" w:hAnsiTheme="minorEastAsia" w:hint="eastAsia"/>
          <w:sz w:val="32"/>
          <w:szCs w:val="32"/>
        </w:rPr>
        <w:t>5.公司为职工提供</w:t>
      </w:r>
      <w:r w:rsidR="00512AB3">
        <w:rPr>
          <w:rFonts w:ascii="仿宋_GB2312" w:eastAsia="仿宋_GB2312" w:hAnsiTheme="minorEastAsia" w:hint="eastAsia"/>
          <w:sz w:val="32"/>
          <w:szCs w:val="32"/>
        </w:rPr>
        <w:t>在职</w:t>
      </w:r>
      <w:r>
        <w:rPr>
          <w:rFonts w:ascii="仿宋_GB2312" w:eastAsia="仿宋_GB2312" w:hAnsiTheme="minorEastAsia" w:hint="eastAsia"/>
          <w:sz w:val="32"/>
          <w:szCs w:val="32"/>
        </w:rPr>
        <w:t>职业培训。</w:t>
      </w:r>
    </w:p>
    <w:p w:rsidR="008B60B9" w:rsidRPr="006C676C" w:rsidRDefault="006C676C" w:rsidP="008B60B9">
      <w:pPr>
        <w:spacing w:line="620" w:lineRule="exact"/>
        <w:ind w:firstLine="600"/>
        <w:rPr>
          <w:rFonts w:ascii="仿宋_GB2312" w:eastAsia="仿宋_GB2312" w:hAnsiTheme="minorEastAsia"/>
          <w:b/>
          <w:sz w:val="32"/>
          <w:szCs w:val="32"/>
        </w:rPr>
      </w:pPr>
      <w:r w:rsidRPr="006C676C">
        <w:rPr>
          <w:rFonts w:ascii="仿宋_GB2312" w:eastAsia="仿宋_GB2312" w:hAnsiTheme="minorEastAsia" w:hint="eastAsia"/>
          <w:b/>
          <w:sz w:val="32"/>
          <w:szCs w:val="32"/>
        </w:rPr>
        <w:t>（三）</w:t>
      </w:r>
      <w:r w:rsidR="008B60B9" w:rsidRPr="006C676C">
        <w:rPr>
          <w:rFonts w:ascii="仿宋_GB2312" w:eastAsia="仿宋_GB2312" w:hAnsiTheme="minorEastAsia" w:hint="eastAsia"/>
          <w:b/>
          <w:sz w:val="32"/>
          <w:szCs w:val="32"/>
        </w:rPr>
        <w:t>员工发展</w:t>
      </w:r>
    </w:p>
    <w:p w:rsidR="008B60B9" w:rsidRDefault="008B60B9" w:rsidP="00512AB3">
      <w:pPr>
        <w:widowControl/>
        <w:spacing w:line="620" w:lineRule="exact"/>
        <w:ind w:firstLineChars="200" w:firstLine="640"/>
        <w:jc w:val="left"/>
        <w:rPr>
          <w:rFonts w:ascii="仿宋_GB2312" w:eastAsia="仿宋_GB2312" w:hAnsiTheme="minorEastAsia"/>
          <w:sz w:val="32"/>
          <w:szCs w:val="32"/>
        </w:rPr>
      </w:pPr>
      <w:r w:rsidRPr="00EB17C9">
        <w:rPr>
          <w:rFonts w:ascii="仿宋_GB2312" w:eastAsia="仿宋_GB2312" w:hAnsiTheme="minorEastAsia" w:hint="eastAsia"/>
          <w:sz w:val="32"/>
          <w:szCs w:val="32"/>
        </w:rPr>
        <w:t>公司以人力资源发展战略为指南，有效实施“人才强企战略”目标，以企业要为人才成长创造良好的发展环境、实现企业和员工的共同发展为理念，本着“人人都能成为人才”的人才观，建立了与职工使用、考核、晋升相联系的一整套员工培训管理制度。公司</w:t>
      </w:r>
      <w:r w:rsidR="004C48EF">
        <w:rPr>
          <w:rFonts w:ascii="仿宋_GB2312" w:eastAsia="仿宋_GB2312" w:hAnsiTheme="minorEastAsia" w:hint="eastAsia"/>
          <w:sz w:val="32"/>
          <w:szCs w:val="32"/>
        </w:rPr>
        <w:t>采用</w:t>
      </w:r>
      <w:r w:rsidRPr="00EB17C9">
        <w:rPr>
          <w:rFonts w:ascii="仿宋_GB2312" w:eastAsia="仿宋_GB2312" w:hAnsiTheme="minorEastAsia" w:hint="eastAsia"/>
          <w:sz w:val="32"/>
          <w:szCs w:val="32"/>
        </w:rPr>
        <w:t>内部培训与外送培训相结合的培训方式，为员工提供全方位、多形</w:t>
      </w:r>
      <w:r w:rsidR="00F208B9" w:rsidRPr="00EB17C9">
        <w:rPr>
          <w:rFonts w:ascii="仿宋_GB2312" w:eastAsia="仿宋_GB2312" w:hAnsiTheme="minorEastAsia" w:hint="eastAsia"/>
          <w:sz w:val="32"/>
          <w:szCs w:val="32"/>
        </w:rPr>
        <w:t>式的职业培训，并建立正常的专业技术人员职称评审申报、技能人才技能</w:t>
      </w:r>
      <w:r w:rsidRPr="00EB17C9">
        <w:rPr>
          <w:rFonts w:ascii="仿宋_GB2312" w:eastAsia="仿宋_GB2312" w:hAnsiTheme="minorEastAsia" w:hint="eastAsia"/>
          <w:sz w:val="32"/>
          <w:szCs w:val="32"/>
        </w:rPr>
        <w:t>等级鉴定等制度为员工规划职业生涯创造了良好的条件。</w:t>
      </w:r>
    </w:p>
    <w:p w:rsidR="001C3B5E" w:rsidRDefault="006C676C" w:rsidP="001C3B5E">
      <w:pPr>
        <w:widowControl/>
        <w:spacing w:line="620" w:lineRule="exact"/>
        <w:ind w:firstLineChars="200" w:firstLine="643"/>
        <w:jc w:val="left"/>
        <w:rPr>
          <w:rFonts w:ascii="仿宋_GB2312" w:eastAsia="仿宋_GB2312" w:hAnsiTheme="minorEastAsia"/>
          <w:b/>
          <w:sz w:val="32"/>
          <w:szCs w:val="32"/>
        </w:rPr>
      </w:pPr>
      <w:r w:rsidRPr="006C676C">
        <w:rPr>
          <w:rFonts w:ascii="仿宋_GB2312" w:eastAsia="仿宋_GB2312" w:hAnsiTheme="minorEastAsia" w:hint="eastAsia"/>
          <w:b/>
          <w:sz w:val="32"/>
          <w:szCs w:val="32"/>
        </w:rPr>
        <w:t>（四）新员工住宿</w:t>
      </w:r>
    </w:p>
    <w:p w:rsidR="001C3B5E" w:rsidRPr="001C3B5E" w:rsidRDefault="001C3B5E" w:rsidP="001C3B5E">
      <w:pPr>
        <w:widowControl/>
        <w:spacing w:line="620" w:lineRule="exact"/>
        <w:ind w:firstLineChars="200" w:firstLine="640"/>
        <w:jc w:val="left"/>
        <w:rPr>
          <w:rFonts w:ascii="仿宋_GB2312" w:eastAsia="仿宋_GB2312" w:hAnsiTheme="minorEastAsia"/>
          <w:sz w:val="32"/>
          <w:szCs w:val="32"/>
        </w:rPr>
      </w:pPr>
      <w:r w:rsidRPr="001C3B5E">
        <w:rPr>
          <w:rFonts w:ascii="仿宋_GB2312" w:eastAsia="仿宋_GB2312" w:hAnsiTheme="minorEastAsia" w:hint="eastAsia"/>
          <w:sz w:val="32"/>
          <w:szCs w:val="32"/>
        </w:rPr>
        <w:t>1.</w:t>
      </w:r>
      <w:r w:rsidR="00840757" w:rsidRPr="00840757">
        <w:rPr>
          <w:rFonts w:ascii="仿宋_GB2312" w:eastAsia="仿宋_GB2312" w:hint="eastAsia"/>
          <w:color w:val="000000"/>
          <w:kern w:val="0"/>
          <w:sz w:val="32"/>
          <w:szCs w:val="32"/>
        </w:rPr>
        <w:t>公司为新入职员工提供</w:t>
      </w:r>
      <w:r w:rsidR="00840757">
        <w:rPr>
          <w:rFonts w:ascii="仿宋_GB2312" w:eastAsia="仿宋_GB2312" w:hint="eastAsia"/>
          <w:color w:val="000000"/>
          <w:kern w:val="0"/>
          <w:sz w:val="32"/>
          <w:szCs w:val="32"/>
        </w:rPr>
        <w:t>单身</w:t>
      </w:r>
      <w:r w:rsidR="00840757" w:rsidRPr="00840757">
        <w:rPr>
          <w:rFonts w:ascii="仿宋_GB2312" w:eastAsia="仿宋_GB2312" w:hint="eastAsia"/>
          <w:color w:val="000000"/>
          <w:kern w:val="0"/>
          <w:sz w:val="32"/>
          <w:szCs w:val="32"/>
        </w:rPr>
        <w:t>公寓</w:t>
      </w:r>
      <w:r w:rsidR="001B6061">
        <w:rPr>
          <w:rFonts w:ascii="仿宋_GB2312" w:eastAsia="仿宋_GB2312" w:hint="eastAsia"/>
          <w:color w:val="000000"/>
          <w:kern w:val="0"/>
          <w:sz w:val="32"/>
          <w:szCs w:val="32"/>
        </w:rPr>
        <w:t>（单人间）</w:t>
      </w:r>
      <w:r w:rsidR="00840757">
        <w:rPr>
          <w:rFonts w:ascii="仿宋_GB2312" w:eastAsia="仿宋_GB2312" w:hint="eastAsia"/>
          <w:color w:val="000000"/>
          <w:kern w:val="0"/>
          <w:sz w:val="32"/>
          <w:szCs w:val="32"/>
        </w:rPr>
        <w:t>，</w:t>
      </w:r>
      <w:r w:rsidRPr="00840757">
        <w:rPr>
          <w:rFonts w:ascii="仿宋_GB2312" w:eastAsia="仿宋_GB2312" w:hAnsiTheme="minorEastAsia" w:hint="eastAsia"/>
          <w:sz w:val="32"/>
          <w:szCs w:val="32"/>
        </w:rPr>
        <w:t>免</w:t>
      </w:r>
      <w:r w:rsidRPr="001C3B5E">
        <w:rPr>
          <w:rFonts w:ascii="仿宋_GB2312" w:eastAsia="仿宋_GB2312" w:hAnsiTheme="minorEastAsia" w:hint="eastAsia"/>
          <w:sz w:val="32"/>
          <w:szCs w:val="32"/>
        </w:rPr>
        <w:t>费入住3年</w:t>
      </w:r>
      <w:r w:rsidR="00032906">
        <w:rPr>
          <w:rFonts w:ascii="仿宋_GB2312" w:eastAsia="仿宋_GB2312" w:hAnsiTheme="minorEastAsia" w:hint="eastAsia"/>
          <w:sz w:val="32"/>
          <w:szCs w:val="32"/>
        </w:rPr>
        <w:t>，3年内每人每月给予一定的</w:t>
      </w:r>
      <w:r w:rsidR="00032906" w:rsidRPr="001C3B5E">
        <w:rPr>
          <w:rFonts w:ascii="仿宋_GB2312" w:eastAsia="仿宋_GB2312" w:hAnsiTheme="minorEastAsia" w:hint="eastAsia"/>
          <w:sz w:val="32"/>
          <w:szCs w:val="32"/>
        </w:rPr>
        <w:t>能源补贴</w:t>
      </w:r>
      <w:r w:rsidR="00032906">
        <w:rPr>
          <w:rFonts w:ascii="仿宋_GB2312" w:eastAsia="仿宋_GB2312" w:hAnsiTheme="minorEastAsia" w:hint="eastAsia"/>
          <w:sz w:val="32"/>
          <w:szCs w:val="32"/>
        </w:rPr>
        <w:t>。</w:t>
      </w:r>
    </w:p>
    <w:p w:rsidR="001C3B5E" w:rsidRPr="001C3B5E" w:rsidRDefault="001C3B5E" w:rsidP="001C3B5E">
      <w:pPr>
        <w:spacing w:line="540" w:lineRule="exact"/>
        <w:ind w:firstLineChars="189" w:firstLine="605"/>
        <w:rPr>
          <w:rFonts w:ascii="仿宋_GB2312" w:eastAsia="仿宋_GB2312" w:hAnsiTheme="minorEastAsia"/>
          <w:sz w:val="32"/>
          <w:szCs w:val="32"/>
        </w:rPr>
      </w:pPr>
      <w:r w:rsidRPr="001C3B5E">
        <w:rPr>
          <w:rFonts w:ascii="仿宋_GB2312" w:eastAsia="仿宋_GB2312" w:hAnsiTheme="minorEastAsia" w:hint="eastAsia"/>
          <w:sz w:val="32"/>
          <w:szCs w:val="32"/>
        </w:rPr>
        <w:t>2.公寓配置：独</w:t>
      </w:r>
      <w:r w:rsidR="004C48EF">
        <w:rPr>
          <w:rFonts w:ascii="仿宋_GB2312" w:eastAsia="仿宋_GB2312" w:hAnsiTheme="minorEastAsia" w:hint="eastAsia"/>
          <w:sz w:val="32"/>
          <w:szCs w:val="32"/>
        </w:rPr>
        <w:t>立</w:t>
      </w:r>
      <w:r w:rsidRPr="001C3B5E">
        <w:rPr>
          <w:rFonts w:ascii="仿宋_GB2312" w:eastAsia="仿宋_GB2312" w:hAnsiTheme="minorEastAsia" w:hint="eastAsia"/>
          <w:sz w:val="32"/>
          <w:szCs w:val="32"/>
        </w:rPr>
        <w:t>卫生间、床、衣柜、空调。</w:t>
      </w:r>
    </w:p>
    <w:sectPr w:rsidR="001C3B5E" w:rsidRPr="001C3B5E" w:rsidSect="00177223">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0B" w:rsidRDefault="0063320B" w:rsidP="00F208B9">
      <w:r>
        <w:separator/>
      </w:r>
    </w:p>
  </w:endnote>
  <w:endnote w:type="continuationSeparator" w:id="0">
    <w:p w:rsidR="0063320B" w:rsidRDefault="0063320B" w:rsidP="00F2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0B" w:rsidRDefault="0063320B" w:rsidP="00F208B9">
      <w:r>
        <w:separator/>
      </w:r>
    </w:p>
  </w:footnote>
  <w:footnote w:type="continuationSeparator" w:id="0">
    <w:p w:rsidR="0063320B" w:rsidRDefault="0063320B" w:rsidP="00F20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B9"/>
    <w:rsid w:val="000075A3"/>
    <w:rsid w:val="00030AF5"/>
    <w:rsid w:val="00032906"/>
    <w:rsid w:val="000329CD"/>
    <w:rsid w:val="00034C67"/>
    <w:rsid w:val="00050DA1"/>
    <w:rsid w:val="00051DAC"/>
    <w:rsid w:val="00054157"/>
    <w:rsid w:val="00056A01"/>
    <w:rsid w:val="000700ED"/>
    <w:rsid w:val="00071D63"/>
    <w:rsid w:val="000760FB"/>
    <w:rsid w:val="00080F0F"/>
    <w:rsid w:val="00082E5B"/>
    <w:rsid w:val="00086210"/>
    <w:rsid w:val="00094932"/>
    <w:rsid w:val="000969A0"/>
    <w:rsid w:val="000C231E"/>
    <w:rsid w:val="000C5CF4"/>
    <w:rsid w:val="000D6EFD"/>
    <w:rsid w:val="000F4737"/>
    <w:rsid w:val="0013723A"/>
    <w:rsid w:val="00147EF9"/>
    <w:rsid w:val="00152754"/>
    <w:rsid w:val="001539A0"/>
    <w:rsid w:val="001635CA"/>
    <w:rsid w:val="00165527"/>
    <w:rsid w:val="00177125"/>
    <w:rsid w:val="00177223"/>
    <w:rsid w:val="001915E1"/>
    <w:rsid w:val="001B6061"/>
    <w:rsid w:val="001B6A04"/>
    <w:rsid w:val="001C3B5E"/>
    <w:rsid w:val="001F4C8E"/>
    <w:rsid w:val="00203CAF"/>
    <w:rsid w:val="002073AB"/>
    <w:rsid w:val="002163E2"/>
    <w:rsid w:val="0023384B"/>
    <w:rsid w:val="00254333"/>
    <w:rsid w:val="00267441"/>
    <w:rsid w:val="002840DE"/>
    <w:rsid w:val="002870EC"/>
    <w:rsid w:val="00294599"/>
    <w:rsid w:val="002B3372"/>
    <w:rsid w:val="002C09D2"/>
    <w:rsid w:val="002C237A"/>
    <w:rsid w:val="002C74DB"/>
    <w:rsid w:val="002D7A7D"/>
    <w:rsid w:val="002E01A0"/>
    <w:rsid w:val="002E18BA"/>
    <w:rsid w:val="002E7761"/>
    <w:rsid w:val="003316EA"/>
    <w:rsid w:val="00333DD2"/>
    <w:rsid w:val="00343557"/>
    <w:rsid w:val="00345A61"/>
    <w:rsid w:val="00357DB4"/>
    <w:rsid w:val="00367BE7"/>
    <w:rsid w:val="00397A0F"/>
    <w:rsid w:val="003C4C48"/>
    <w:rsid w:val="003D2455"/>
    <w:rsid w:val="003E12B0"/>
    <w:rsid w:val="003F307E"/>
    <w:rsid w:val="003F314C"/>
    <w:rsid w:val="004015DF"/>
    <w:rsid w:val="00403A9D"/>
    <w:rsid w:val="00421634"/>
    <w:rsid w:val="00440492"/>
    <w:rsid w:val="0044104E"/>
    <w:rsid w:val="00446C70"/>
    <w:rsid w:val="0044708D"/>
    <w:rsid w:val="0048130F"/>
    <w:rsid w:val="00484016"/>
    <w:rsid w:val="0049615C"/>
    <w:rsid w:val="004C48EF"/>
    <w:rsid w:val="004D2463"/>
    <w:rsid w:val="004D4E94"/>
    <w:rsid w:val="004E4757"/>
    <w:rsid w:val="004E6753"/>
    <w:rsid w:val="004F14B8"/>
    <w:rsid w:val="004F5B35"/>
    <w:rsid w:val="004F663A"/>
    <w:rsid w:val="00504B3C"/>
    <w:rsid w:val="00504C5F"/>
    <w:rsid w:val="0051240D"/>
    <w:rsid w:val="00512AB3"/>
    <w:rsid w:val="00522C4B"/>
    <w:rsid w:val="00522D1A"/>
    <w:rsid w:val="00536906"/>
    <w:rsid w:val="00554531"/>
    <w:rsid w:val="00573FFF"/>
    <w:rsid w:val="005759C8"/>
    <w:rsid w:val="005938FD"/>
    <w:rsid w:val="005948DA"/>
    <w:rsid w:val="0059543E"/>
    <w:rsid w:val="00595D01"/>
    <w:rsid w:val="005A67F5"/>
    <w:rsid w:val="005A6DD1"/>
    <w:rsid w:val="005B744B"/>
    <w:rsid w:val="005C480A"/>
    <w:rsid w:val="005D5C3A"/>
    <w:rsid w:val="005D7464"/>
    <w:rsid w:val="00601CE8"/>
    <w:rsid w:val="00624315"/>
    <w:rsid w:val="00630BF6"/>
    <w:rsid w:val="0063320B"/>
    <w:rsid w:val="0064585F"/>
    <w:rsid w:val="006475C0"/>
    <w:rsid w:val="00655E6E"/>
    <w:rsid w:val="006857EE"/>
    <w:rsid w:val="0069054E"/>
    <w:rsid w:val="006B7007"/>
    <w:rsid w:val="006C1A7B"/>
    <w:rsid w:val="006C676C"/>
    <w:rsid w:val="006D69C4"/>
    <w:rsid w:val="006E3424"/>
    <w:rsid w:val="006F778F"/>
    <w:rsid w:val="00704A7E"/>
    <w:rsid w:val="00710743"/>
    <w:rsid w:val="007261F8"/>
    <w:rsid w:val="00732C22"/>
    <w:rsid w:val="007A210F"/>
    <w:rsid w:val="007A77FE"/>
    <w:rsid w:val="007C2192"/>
    <w:rsid w:val="007C2BC7"/>
    <w:rsid w:val="007C576D"/>
    <w:rsid w:val="007C65C7"/>
    <w:rsid w:val="007C6CC9"/>
    <w:rsid w:val="007C70C9"/>
    <w:rsid w:val="007D56D6"/>
    <w:rsid w:val="007D6DE1"/>
    <w:rsid w:val="007D7675"/>
    <w:rsid w:val="007F0624"/>
    <w:rsid w:val="00814023"/>
    <w:rsid w:val="00840757"/>
    <w:rsid w:val="00843D88"/>
    <w:rsid w:val="008579D0"/>
    <w:rsid w:val="00862F7F"/>
    <w:rsid w:val="0088370B"/>
    <w:rsid w:val="00893397"/>
    <w:rsid w:val="008A3ECC"/>
    <w:rsid w:val="008B60B9"/>
    <w:rsid w:val="008E4156"/>
    <w:rsid w:val="008E4D7E"/>
    <w:rsid w:val="008E4E18"/>
    <w:rsid w:val="008E61AE"/>
    <w:rsid w:val="008E7436"/>
    <w:rsid w:val="008F0016"/>
    <w:rsid w:val="008F177E"/>
    <w:rsid w:val="00912A14"/>
    <w:rsid w:val="009324A0"/>
    <w:rsid w:val="00944B0A"/>
    <w:rsid w:val="0095190D"/>
    <w:rsid w:val="00951BAD"/>
    <w:rsid w:val="00954D3A"/>
    <w:rsid w:val="00956D29"/>
    <w:rsid w:val="00986A26"/>
    <w:rsid w:val="0098792B"/>
    <w:rsid w:val="00991B9B"/>
    <w:rsid w:val="009C6FFD"/>
    <w:rsid w:val="009D122E"/>
    <w:rsid w:val="009F5585"/>
    <w:rsid w:val="009F6B93"/>
    <w:rsid w:val="00A0105B"/>
    <w:rsid w:val="00A10B52"/>
    <w:rsid w:val="00A52A1B"/>
    <w:rsid w:val="00A61B83"/>
    <w:rsid w:val="00A6424C"/>
    <w:rsid w:val="00A70661"/>
    <w:rsid w:val="00A73A6C"/>
    <w:rsid w:val="00A83A15"/>
    <w:rsid w:val="00A90F47"/>
    <w:rsid w:val="00A940C1"/>
    <w:rsid w:val="00A9690C"/>
    <w:rsid w:val="00AA6653"/>
    <w:rsid w:val="00AC0D08"/>
    <w:rsid w:val="00AD3470"/>
    <w:rsid w:val="00AF40B4"/>
    <w:rsid w:val="00B1700A"/>
    <w:rsid w:val="00B2771B"/>
    <w:rsid w:val="00B436F1"/>
    <w:rsid w:val="00B43C33"/>
    <w:rsid w:val="00B81E3D"/>
    <w:rsid w:val="00B97A46"/>
    <w:rsid w:val="00BC3B33"/>
    <w:rsid w:val="00BD55BA"/>
    <w:rsid w:val="00BE0E72"/>
    <w:rsid w:val="00BE1732"/>
    <w:rsid w:val="00BE5CE9"/>
    <w:rsid w:val="00C03E0F"/>
    <w:rsid w:val="00C04028"/>
    <w:rsid w:val="00C04A7C"/>
    <w:rsid w:val="00C101B1"/>
    <w:rsid w:val="00C10780"/>
    <w:rsid w:val="00C17656"/>
    <w:rsid w:val="00C34739"/>
    <w:rsid w:val="00C53213"/>
    <w:rsid w:val="00C57639"/>
    <w:rsid w:val="00C70E8E"/>
    <w:rsid w:val="00C825D1"/>
    <w:rsid w:val="00C82A26"/>
    <w:rsid w:val="00C97D31"/>
    <w:rsid w:val="00CA34D5"/>
    <w:rsid w:val="00CA473E"/>
    <w:rsid w:val="00CA6082"/>
    <w:rsid w:val="00CB22A6"/>
    <w:rsid w:val="00CD5D90"/>
    <w:rsid w:val="00CD6E3F"/>
    <w:rsid w:val="00CE0595"/>
    <w:rsid w:val="00CF5824"/>
    <w:rsid w:val="00D0189E"/>
    <w:rsid w:val="00D1116B"/>
    <w:rsid w:val="00D16162"/>
    <w:rsid w:val="00D16B29"/>
    <w:rsid w:val="00D35CDB"/>
    <w:rsid w:val="00D753A8"/>
    <w:rsid w:val="00D770B6"/>
    <w:rsid w:val="00D90935"/>
    <w:rsid w:val="00DA742B"/>
    <w:rsid w:val="00DB3682"/>
    <w:rsid w:val="00DB3829"/>
    <w:rsid w:val="00DB4A40"/>
    <w:rsid w:val="00DC45AC"/>
    <w:rsid w:val="00DD420E"/>
    <w:rsid w:val="00DD7D43"/>
    <w:rsid w:val="00DF144C"/>
    <w:rsid w:val="00DF145F"/>
    <w:rsid w:val="00E00050"/>
    <w:rsid w:val="00E1134F"/>
    <w:rsid w:val="00E25567"/>
    <w:rsid w:val="00E302B6"/>
    <w:rsid w:val="00E336D9"/>
    <w:rsid w:val="00E35DD3"/>
    <w:rsid w:val="00E42EB9"/>
    <w:rsid w:val="00E476E4"/>
    <w:rsid w:val="00E56EAE"/>
    <w:rsid w:val="00E63A2C"/>
    <w:rsid w:val="00E83787"/>
    <w:rsid w:val="00E87422"/>
    <w:rsid w:val="00EB17C9"/>
    <w:rsid w:val="00EB1905"/>
    <w:rsid w:val="00EC259E"/>
    <w:rsid w:val="00EE1821"/>
    <w:rsid w:val="00EE4E84"/>
    <w:rsid w:val="00EE6DE4"/>
    <w:rsid w:val="00EE7962"/>
    <w:rsid w:val="00EE7E30"/>
    <w:rsid w:val="00EF5A73"/>
    <w:rsid w:val="00F0045C"/>
    <w:rsid w:val="00F016EE"/>
    <w:rsid w:val="00F208B9"/>
    <w:rsid w:val="00F37F52"/>
    <w:rsid w:val="00F46942"/>
    <w:rsid w:val="00F471F0"/>
    <w:rsid w:val="00F541E4"/>
    <w:rsid w:val="00F739A5"/>
    <w:rsid w:val="00F7515E"/>
    <w:rsid w:val="00F76EA6"/>
    <w:rsid w:val="00F836EC"/>
    <w:rsid w:val="00F85C75"/>
    <w:rsid w:val="00F97A3B"/>
    <w:rsid w:val="00FA67CC"/>
    <w:rsid w:val="00FB248A"/>
    <w:rsid w:val="00FC750E"/>
    <w:rsid w:val="00FE08E4"/>
    <w:rsid w:val="00FE61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B60B9"/>
    <w:rPr>
      <w:strike w:val="0"/>
      <w:dstrike w:val="0"/>
      <w:color w:val="666666"/>
      <w:u w:val="none"/>
      <w:effect w:val="none"/>
    </w:rPr>
  </w:style>
  <w:style w:type="paragraph" w:styleId="a4">
    <w:name w:val="header"/>
    <w:basedOn w:val="a"/>
    <w:link w:val="Char"/>
    <w:uiPriority w:val="99"/>
    <w:unhideWhenUsed/>
    <w:rsid w:val="00F208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208B9"/>
    <w:rPr>
      <w:sz w:val="18"/>
      <w:szCs w:val="18"/>
    </w:rPr>
  </w:style>
  <w:style w:type="paragraph" w:styleId="a5">
    <w:name w:val="footer"/>
    <w:basedOn w:val="a"/>
    <w:link w:val="Char0"/>
    <w:uiPriority w:val="99"/>
    <w:unhideWhenUsed/>
    <w:rsid w:val="00F208B9"/>
    <w:pPr>
      <w:tabs>
        <w:tab w:val="center" w:pos="4153"/>
        <w:tab w:val="right" w:pos="8306"/>
      </w:tabs>
      <w:snapToGrid w:val="0"/>
      <w:jc w:val="left"/>
    </w:pPr>
    <w:rPr>
      <w:sz w:val="18"/>
      <w:szCs w:val="18"/>
    </w:rPr>
  </w:style>
  <w:style w:type="character" w:customStyle="1" w:styleId="Char0">
    <w:name w:val="页脚 Char"/>
    <w:basedOn w:val="a0"/>
    <w:link w:val="a5"/>
    <w:uiPriority w:val="99"/>
    <w:rsid w:val="00F208B9"/>
    <w:rPr>
      <w:sz w:val="18"/>
      <w:szCs w:val="18"/>
    </w:rPr>
  </w:style>
  <w:style w:type="paragraph" w:styleId="a6">
    <w:name w:val="Normal (Web)"/>
    <w:basedOn w:val="a"/>
    <w:uiPriority w:val="99"/>
    <w:unhideWhenUsed/>
    <w:rsid w:val="00A90F4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90F47"/>
  </w:style>
  <w:style w:type="table" w:styleId="a7">
    <w:name w:val="Table Grid"/>
    <w:basedOn w:val="a1"/>
    <w:uiPriority w:val="59"/>
    <w:rsid w:val="00F471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AA6653"/>
    <w:pPr>
      <w:ind w:firstLineChars="200" w:firstLine="420"/>
    </w:pPr>
  </w:style>
  <w:style w:type="character" w:styleId="a9">
    <w:name w:val="Strong"/>
    <w:basedOn w:val="a0"/>
    <w:uiPriority w:val="22"/>
    <w:qFormat/>
    <w:rsid w:val="00C70E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B60B9"/>
    <w:rPr>
      <w:strike w:val="0"/>
      <w:dstrike w:val="0"/>
      <w:color w:val="666666"/>
      <w:u w:val="none"/>
      <w:effect w:val="none"/>
    </w:rPr>
  </w:style>
  <w:style w:type="paragraph" w:styleId="a4">
    <w:name w:val="header"/>
    <w:basedOn w:val="a"/>
    <w:link w:val="Char"/>
    <w:uiPriority w:val="99"/>
    <w:unhideWhenUsed/>
    <w:rsid w:val="00F208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208B9"/>
    <w:rPr>
      <w:sz w:val="18"/>
      <w:szCs w:val="18"/>
    </w:rPr>
  </w:style>
  <w:style w:type="paragraph" w:styleId="a5">
    <w:name w:val="footer"/>
    <w:basedOn w:val="a"/>
    <w:link w:val="Char0"/>
    <w:uiPriority w:val="99"/>
    <w:unhideWhenUsed/>
    <w:rsid w:val="00F208B9"/>
    <w:pPr>
      <w:tabs>
        <w:tab w:val="center" w:pos="4153"/>
        <w:tab w:val="right" w:pos="8306"/>
      </w:tabs>
      <w:snapToGrid w:val="0"/>
      <w:jc w:val="left"/>
    </w:pPr>
    <w:rPr>
      <w:sz w:val="18"/>
      <w:szCs w:val="18"/>
    </w:rPr>
  </w:style>
  <w:style w:type="character" w:customStyle="1" w:styleId="Char0">
    <w:name w:val="页脚 Char"/>
    <w:basedOn w:val="a0"/>
    <w:link w:val="a5"/>
    <w:uiPriority w:val="99"/>
    <w:rsid w:val="00F208B9"/>
    <w:rPr>
      <w:sz w:val="18"/>
      <w:szCs w:val="18"/>
    </w:rPr>
  </w:style>
  <w:style w:type="paragraph" w:styleId="a6">
    <w:name w:val="Normal (Web)"/>
    <w:basedOn w:val="a"/>
    <w:uiPriority w:val="99"/>
    <w:unhideWhenUsed/>
    <w:rsid w:val="00A90F4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90F47"/>
  </w:style>
  <w:style w:type="table" w:styleId="a7">
    <w:name w:val="Table Grid"/>
    <w:basedOn w:val="a1"/>
    <w:uiPriority w:val="59"/>
    <w:rsid w:val="00F471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AA6653"/>
    <w:pPr>
      <w:ind w:firstLineChars="200" w:firstLine="420"/>
    </w:pPr>
  </w:style>
  <w:style w:type="character" w:styleId="a9">
    <w:name w:val="Strong"/>
    <w:basedOn w:val="a0"/>
    <w:uiPriority w:val="22"/>
    <w:qFormat/>
    <w:rsid w:val="00C70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0894">
      <w:bodyDiv w:val="1"/>
      <w:marLeft w:val="0"/>
      <w:marRight w:val="0"/>
      <w:marTop w:val="0"/>
      <w:marBottom w:val="0"/>
      <w:divBdr>
        <w:top w:val="none" w:sz="0" w:space="0" w:color="auto"/>
        <w:left w:val="none" w:sz="0" w:space="0" w:color="auto"/>
        <w:bottom w:val="none" w:sz="0" w:space="0" w:color="auto"/>
        <w:right w:val="none" w:sz="0" w:space="0" w:color="auto"/>
      </w:divBdr>
    </w:div>
    <w:div w:id="570506181">
      <w:bodyDiv w:val="1"/>
      <w:marLeft w:val="0"/>
      <w:marRight w:val="0"/>
      <w:marTop w:val="0"/>
      <w:marBottom w:val="0"/>
      <w:divBdr>
        <w:top w:val="none" w:sz="0" w:space="0" w:color="auto"/>
        <w:left w:val="none" w:sz="0" w:space="0" w:color="auto"/>
        <w:bottom w:val="none" w:sz="0" w:space="0" w:color="auto"/>
        <w:right w:val="none" w:sz="0" w:space="0" w:color="auto"/>
      </w:divBdr>
    </w:div>
    <w:div w:id="835153480">
      <w:bodyDiv w:val="1"/>
      <w:marLeft w:val="0"/>
      <w:marRight w:val="0"/>
      <w:marTop w:val="0"/>
      <w:marBottom w:val="0"/>
      <w:divBdr>
        <w:top w:val="none" w:sz="0" w:space="0" w:color="auto"/>
        <w:left w:val="none" w:sz="0" w:space="0" w:color="auto"/>
        <w:bottom w:val="none" w:sz="0" w:space="0" w:color="auto"/>
        <w:right w:val="none" w:sz="0" w:space="0" w:color="auto"/>
      </w:divBdr>
    </w:div>
    <w:div w:id="1013071221">
      <w:bodyDiv w:val="1"/>
      <w:marLeft w:val="0"/>
      <w:marRight w:val="0"/>
      <w:marTop w:val="0"/>
      <w:marBottom w:val="0"/>
      <w:divBdr>
        <w:top w:val="none" w:sz="0" w:space="0" w:color="auto"/>
        <w:left w:val="none" w:sz="0" w:space="0" w:color="auto"/>
        <w:bottom w:val="none" w:sz="0" w:space="0" w:color="auto"/>
        <w:right w:val="none" w:sz="0" w:space="0" w:color="auto"/>
      </w:divBdr>
    </w:div>
    <w:div w:id="1215896875">
      <w:bodyDiv w:val="1"/>
      <w:marLeft w:val="0"/>
      <w:marRight w:val="0"/>
      <w:marTop w:val="0"/>
      <w:marBottom w:val="0"/>
      <w:divBdr>
        <w:top w:val="none" w:sz="0" w:space="0" w:color="auto"/>
        <w:left w:val="none" w:sz="0" w:space="0" w:color="auto"/>
        <w:bottom w:val="none" w:sz="0" w:space="0" w:color="auto"/>
        <w:right w:val="none" w:sz="0" w:space="0" w:color="auto"/>
      </w:divBdr>
    </w:div>
    <w:div w:id="1483497570">
      <w:bodyDiv w:val="1"/>
      <w:marLeft w:val="0"/>
      <w:marRight w:val="0"/>
      <w:marTop w:val="0"/>
      <w:marBottom w:val="0"/>
      <w:divBdr>
        <w:top w:val="none" w:sz="0" w:space="0" w:color="auto"/>
        <w:left w:val="none" w:sz="0" w:space="0" w:color="auto"/>
        <w:bottom w:val="none" w:sz="0" w:space="0" w:color="auto"/>
        <w:right w:val="none" w:sz="0" w:space="0" w:color="auto"/>
      </w:divBdr>
    </w:div>
    <w:div w:id="1492326853">
      <w:bodyDiv w:val="1"/>
      <w:marLeft w:val="0"/>
      <w:marRight w:val="0"/>
      <w:marTop w:val="0"/>
      <w:marBottom w:val="0"/>
      <w:divBdr>
        <w:top w:val="none" w:sz="0" w:space="0" w:color="auto"/>
        <w:left w:val="none" w:sz="0" w:space="0" w:color="auto"/>
        <w:bottom w:val="none" w:sz="0" w:space="0" w:color="auto"/>
        <w:right w:val="none" w:sz="0" w:space="0" w:color="auto"/>
      </w:divBdr>
    </w:div>
    <w:div w:id="18738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13D3F-4A64-42F0-A184-C7E7C39F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417</Words>
  <Characters>2379</Characters>
  <Application>Microsoft Office Word</Application>
  <DocSecurity>0</DocSecurity>
  <Lines>19</Lines>
  <Paragraphs>5</Paragraphs>
  <ScaleCrop>false</ScaleCrop>
  <Company>微软中国</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何莉霞</dc:creator>
  <cp:keywords/>
  <dc:description/>
  <cp:lastModifiedBy>何莉霞</cp:lastModifiedBy>
  <cp:revision>12</cp:revision>
  <cp:lastPrinted>2017-11-07T00:55:00Z</cp:lastPrinted>
  <dcterms:created xsi:type="dcterms:W3CDTF">2018-09-11T07:33:00Z</dcterms:created>
  <dcterms:modified xsi:type="dcterms:W3CDTF">2018-09-13T00:04:00Z</dcterms:modified>
</cp:coreProperties>
</file>