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80" w:rsidRDefault="00AC5CED" w:rsidP="00AC5CED">
      <w:pPr>
        <w:jc w:val="center"/>
        <w:rPr>
          <w:rFonts w:ascii="黑体" w:eastAsia="黑体" w:hAnsi="黑体" w:hint="eastAsia"/>
          <w:sz w:val="32"/>
          <w:szCs w:val="32"/>
        </w:rPr>
      </w:pPr>
      <w:r w:rsidRPr="00AC5CED">
        <w:rPr>
          <w:rFonts w:ascii="黑体" w:eastAsia="黑体" w:hAnsi="黑体" w:hint="eastAsia"/>
          <w:sz w:val="32"/>
          <w:szCs w:val="32"/>
        </w:rPr>
        <w:t>中国电子信息产业集团有限公司第六研究所</w:t>
      </w:r>
    </w:p>
    <w:p w:rsidR="00AC5CED" w:rsidRDefault="00AC5CED" w:rsidP="00AC5CED">
      <w:pPr>
        <w:jc w:val="center"/>
        <w:rPr>
          <w:rFonts w:ascii="黑体" w:eastAsia="黑体" w:hAnsi="黑体" w:hint="eastAsia"/>
          <w:sz w:val="32"/>
          <w:szCs w:val="32"/>
        </w:rPr>
      </w:pPr>
      <w:r>
        <w:rPr>
          <w:rFonts w:ascii="黑体" w:eastAsia="黑体" w:hAnsi="黑体" w:hint="eastAsia"/>
          <w:sz w:val="32"/>
          <w:szCs w:val="32"/>
        </w:rPr>
        <w:t>沈阳松辽电子仪器有</w:t>
      </w:r>
      <w:r w:rsidR="00215A0B">
        <w:rPr>
          <w:rFonts w:ascii="黑体" w:eastAsia="黑体" w:hAnsi="黑体" w:hint="eastAsia"/>
          <w:sz w:val="32"/>
          <w:szCs w:val="32"/>
        </w:rPr>
        <w:t>限</w:t>
      </w:r>
      <w:r>
        <w:rPr>
          <w:rFonts w:ascii="黑体" w:eastAsia="黑体" w:hAnsi="黑体" w:hint="eastAsia"/>
          <w:sz w:val="32"/>
          <w:szCs w:val="32"/>
        </w:rPr>
        <w:t>公司</w:t>
      </w:r>
      <w:r w:rsidR="004B74A0">
        <w:rPr>
          <w:rFonts w:ascii="黑体" w:eastAsia="黑体" w:hAnsi="黑体" w:hint="eastAsia"/>
          <w:sz w:val="32"/>
          <w:szCs w:val="32"/>
        </w:rPr>
        <w:t>简介</w:t>
      </w:r>
    </w:p>
    <w:p w:rsidR="00AC5CED" w:rsidRDefault="00AC5CED" w:rsidP="00AC5CED">
      <w:pPr>
        <w:rPr>
          <w:rFonts w:ascii="黑体" w:eastAsia="黑体" w:hAnsi="黑体" w:hint="eastAsia"/>
          <w:sz w:val="32"/>
          <w:szCs w:val="32"/>
        </w:rPr>
      </w:pPr>
    </w:p>
    <w:p w:rsidR="00AC5CED" w:rsidRDefault="00AC5CED"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沈阳松辽电子仪器有限公司是我国空军最早的特种设备定点修理厂家—中国人民解放军第5705工厂改制后的新企业。</w:t>
      </w:r>
    </w:p>
    <w:p w:rsidR="00AC5CED" w:rsidRDefault="00AC5CED"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中国人民解放军第5705工厂始建于1953年12月，原隶属于空军装备部，现隶属于中国电子信</w:t>
      </w:r>
      <w:r w:rsidR="00A46200">
        <w:rPr>
          <w:rFonts w:asciiTheme="minorEastAsia" w:hAnsiTheme="minorEastAsia" w:hint="eastAsia"/>
          <w:sz w:val="28"/>
          <w:szCs w:val="28"/>
        </w:rPr>
        <w:t>息</w:t>
      </w:r>
      <w:r>
        <w:rPr>
          <w:rFonts w:asciiTheme="minorEastAsia" w:hAnsiTheme="minorEastAsia" w:hint="eastAsia"/>
          <w:sz w:val="28"/>
          <w:szCs w:val="28"/>
        </w:rPr>
        <w:t>产业集团有限公司第六研究所，并作为西安研发</w:t>
      </w:r>
      <w:r w:rsidR="00A46200">
        <w:rPr>
          <w:rFonts w:asciiTheme="minorEastAsia" w:hAnsiTheme="minorEastAsia" w:hint="eastAsia"/>
          <w:sz w:val="28"/>
          <w:szCs w:val="28"/>
        </w:rPr>
        <w:t>中心的</w:t>
      </w:r>
      <w:r>
        <w:rPr>
          <w:rFonts w:asciiTheme="minorEastAsia" w:hAnsiTheme="minorEastAsia" w:hint="eastAsia"/>
          <w:sz w:val="28"/>
          <w:szCs w:val="28"/>
        </w:rPr>
        <w:t>支撑企业，充分利用六所的技术资源，大力开展空、海军航空部附件的维修和制造任务以及导航、控制、通信、雷达等系列产品的服务和维护。</w:t>
      </w:r>
    </w:p>
    <w:p w:rsidR="00AC5CED" w:rsidRDefault="00AC5CED"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松辽公司从成立以来，秉承科技创新的理念，力求技术能力的提高和管理水平的提升。几年来，公司先后通过了 “武器装备质量体系认证证书”、“三级保密资格单位证书”、“装备承制单位注册证书”、“武器装备科研生产许可证书”、“安全生产标准化二级企业证书”，同时获得了辽宁省“守合同</w:t>
      </w:r>
      <w:r w:rsidR="00A46200">
        <w:rPr>
          <w:rFonts w:asciiTheme="minorEastAsia" w:hAnsiTheme="minorEastAsia" w:hint="eastAsia"/>
          <w:sz w:val="28"/>
          <w:szCs w:val="28"/>
        </w:rPr>
        <w:t>重</w:t>
      </w:r>
      <w:r>
        <w:rPr>
          <w:rFonts w:asciiTheme="minorEastAsia" w:hAnsiTheme="minorEastAsia" w:hint="eastAsia"/>
          <w:sz w:val="28"/>
          <w:szCs w:val="28"/>
        </w:rPr>
        <w:t>信用单位”等一系列荣誉称号，技术水平在国内同行业中始终处于领先地位。</w:t>
      </w:r>
    </w:p>
    <w:p w:rsidR="00AC5CED" w:rsidRDefault="00AC5CED"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松辽公司在机载雷达、电气、仪表、无线电等设备修理中的故障检测、故障分析、故障排除、装配调试等方面均有独到的技术。雷达单组合修理方法在行业中独树一帜，为用户解决了维修周期长、费用高等一系列问题，增强了用户对企业的信誉度。</w:t>
      </w:r>
    </w:p>
    <w:p w:rsidR="00AC5CED" w:rsidRDefault="00AC5CED"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松辽公司不仅在航空产品修理和制造方面具有独到之处，而且专业地面设备</w:t>
      </w:r>
      <w:r w:rsidR="008A082B">
        <w:rPr>
          <w:rFonts w:asciiTheme="minorEastAsia" w:hAnsiTheme="minorEastAsia" w:hint="eastAsia"/>
          <w:sz w:val="28"/>
          <w:szCs w:val="28"/>
        </w:rPr>
        <w:t>实现了自行设计、自行制造，为海军航空兵学院制造的模拟教学平台更是得到了用户的高度评价。自行设计的机载雷达、电气、仪表、无线电设备等试验设备，通过工控机能模拟各专业的信号控制关系，使模拟效果更趋真实化，其性能达到了与成套机件相同的通电环境，修理后的产品性能稳定，各项技术指</w:t>
      </w:r>
      <w:r w:rsidR="008A082B">
        <w:rPr>
          <w:rFonts w:asciiTheme="minorEastAsia" w:hAnsiTheme="minorEastAsia" w:hint="eastAsia"/>
          <w:sz w:val="28"/>
          <w:szCs w:val="28"/>
        </w:rPr>
        <w:lastRenderedPageBreak/>
        <w:t>标均达到了要求。</w:t>
      </w:r>
    </w:p>
    <w:p w:rsidR="008A082B" w:rsidRDefault="008A082B"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几年来，松辽公司把“科技兴企，优质高效、励精图强、发展松辽”作为企业文化的核心。每年都组织员工进行技术业务培训，鼓励员工读书，提高了员工的综合素质，增强了企业的凝聚力。</w:t>
      </w:r>
    </w:p>
    <w:p w:rsidR="008A082B" w:rsidRDefault="008A082B"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十年的风雨兼程，十年的不懈奋斗。企业年度经营收入和利润指标每年均以超过10%的速度增长，沈阳松辽电子仪器有限公司</w:t>
      </w:r>
      <w:r w:rsidR="00F64BA1">
        <w:rPr>
          <w:rFonts w:asciiTheme="minorEastAsia" w:hAnsiTheme="minorEastAsia" w:hint="eastAsia"/>
          <w:sz w:val="28"/>
          <w:szCs w:val="28"/>
        </w:rPr>
        <w:t>正逐步走向辉煌。</w:t>
      </w:r>
    </w:p>
    <w:p w:rsidR="00804298" w:rsidRDefault="00804298"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人员需求：</w:t>
      </w:r>
    </w:p>
    <w:p w:rsidR="00804298" w:rsidRDefault="00804298"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职位类型：航空仪表修理、无人机应用技术、飞机无线电设备修理、飞机发电机/变流机电气修理、雷达修理人员（共计8-10人）。大专以上学历，男，</w:t>
      </w:r>
      <w:r w:rsidR="00A46200">
        <w:rPr>
          <w:rFonts w:asciiTheme="minorEastAsia" w:hAnsiTheme="minorEastAsia" w:hint="eastAsia"/>
          <w:sz w:val="28"/>
          <w:szCs w:val="28"/>
        </w:rPr>
        <w:t>年龄</w:t>
      </w:r>
      <w:r w:rsidR="004B74A0">
        <w:rPr>
          <w:rFonts w:asciiTheme="minorEastAsia" w:hAnsiTheme="minorEastAsia" w:hint="eastAsia"/>
          <w:sz w:val="28"/>
          <w:szCs w:val="28"/>
        </w:rPr>
        <w:t>20-28岁，</w:t>
      </w:r>
      <w:r>
        <w:rPr>
          <w:rFonts w:asciiTheme="minorEastAsia" w:hAnsiTheme="minorEastAsia" w:hint="eastAsia"/>
          <w:sz w:val="28"/>
          <w:szCs w:val="28"/>
        </w:rPr>
        <w:t>有较强的学习能力、逻辑思维能力以及较好地语言表达能力，有经验者优先。</w:t>
      </w:r>
    </w:p>
    <w:p w:rsidR="00804298" w:rsidRDefault="00804298"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薪酬待遇：五险</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金，薪资面议</w:t>
      </w:r>
    </w:p>
    <w:p w:rsidR="00804298" w:rsidRDefault="00804298"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职级津贴：成长津贴+防暑降温费+生日费+交通费+保密费</w:t>
      </w:r>
    </w:p>
    <w:p w:rsidR="00804298" w:rsidRDefault="00804298"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一经录用，与公司签订正式劳动合同（非外包或代理合同）</w:t>
      </w:r>
    </w:p>
    <w:p w:rsidR="00804298" w:rsidRDefault="00804298"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联系人：何蔚</w:t>
      </w:r>
    </w:p>
    <w:p w:rsidR="00804298" w:rsidRDefault="00804298"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联系电话：13190088248</w:t>
      </w:r>
    </w:p>
    <w:p w:rsidR="00804298" w:rsidRDefault="00804298"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地址：辽宁省沈阳市铁西区凌空一街17号</w:t>
      </w:r>
    </w:p>
    <w:p w:rsidR="00804298" w:rsidRDefault="00804298"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邮编：110021</w:t>
      </w:r>
    </w:p>
    <w:p w:rsidR="00804298" w:rsidRPr="00804298" w:rsidRDefault="00804298" w:rsidP="00AC5CED">
      <w:pPr>
        <w:ind w:firstLineChars="200" w:firstLine="560"/>
        <w:rPr>
          <w:rFonts w:asciiTheme="minorEastAsia" w:hAnsiTheme="minorEastAsia" w:hint="eastAsia"/>
          <w:sz w:val="28"/>
          <w:szCs w:val="28"/>
        </w:rPr>
      </w:pPr>
      <w:r>
        <w:rPr>
          <w:rFonts w:asciiTheme="minorEastAsia" w:hAnsiTheme="minorEastAsia" w:hint="eastAsia"/>
          <w:sz w:val="28"/>
          <w:szCs w:val="28"/>
        </w:rPr>
        <w:t>邮箱：5705he@163.com</w:t>
      </w:r>
    </w:p>
    <w:sectPr w:rsidR="00804298" w:rsidRPr="00804298" w:rsidSect="00874A4C">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B29" w:rsidRDefault="00595B29" w:rsidP="00AC5CED">
      <w:r>
        <w:separator/>
      </w:r>
    </w:p>
  </w:endnote>
  <w:endnote w:type="continuationSeparator" w:id="0">
    <w:p w:rsidR="00595B29" w:rsidRDefault="00595B29" w:rsidP="00AC5C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B29" w:rsidRDefault="00595B29" w:rsidP="00AC5CED">
      <w:r>
        <w:separator/>
      </w:r>
    </w:p>
  </w:footnote>
  <w:footnote w:type="continuationSeparator" w:id="0">
    <w:p w:rsidR="00595B29" w:rsidRDefault="00595B29" w:rsidP="00AC5C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5CED"/>
    <w:rsid w:val="00215A0B"/>
    <w:rsid w:val="00387680"/>
    <w:rsid w:val="004B74A0"/>
    <w:rsid w:val="00595B29"/>
    <w:rsid w:val="00804298"/>
    <w:rsid w:val="00874A4C"/>
    <w:rsid w:val="008A082B"/>
    <w:rsid w:val="00A46200"/>
    <w:rsid w:val="00AC5CED"/>
    <w:rsid w:val="00F64B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5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5CED"/>
    <w:rPr>
      <w:sz w:val="18"/>
      <w:szCs w:val="18"/>
    </w:rPr>
  </w:style>
  <w:style w:type="paragraph" w:styleId="a4">
    <w:name w:val="footer"/>
    <w:basedOn w:val="a"/>
    <w:link w:val="Char0"/>
    <w:uiPriority w:val="99"/>
    <w:semiHidden/>
    <w:unhideWhenUsed/>
    <w:rsid w:val="00AC5C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5C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dcterms:created xsi:type="dcterms:W3CDTF">2017-03-07T05:03:00Z</dcterms:created>
  <dcterms:modified xsi:type="dcterms:W3CDTF">2017-03-07T05:38:00Z</dcterms:modified>
</cp:coreProperties>
</file>