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E5" w:rsidRDefault="007A70E5" w:rsidP="007A70E5">
      <w:pPr>
        <w:pBdr>
          <w:bottom w:val="single" w:sz="6" w:space="0" w:color="99CCFF"/>
        </w:pBdr>
        <w:spacing w:before="100" w:beforeAutospacing="1" w:after="100" w:afterAutospacing="1"/>
        <w:jc w:val="center"/>
        <w:outlineLvl w:val="0"/>
        <w:rPr>
          <w:rFonts w:ascii="Verdana" w:hAnsi="Verdana" w:cs="宋体"/>
          <w:b/>
          <w:bCs/>
          <w:kern w:val="36"/>
          <w:sz w:val="44"/>
          <w:szCs w:val="44"/>
        </w:rPr>
      </w:pPr>
      <w:r>
        <w:rPr>
          <w:rFonts w:ascii="Verdana" w:hAnsi="Verdana" w:cs="宋体" w:hint="eastAsia"/>
          <w:b/>
          <w:bCs/>
          <w:noProof/>
          <w:kern w:val="36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-40005</wp:posOffset>
            </wp:positionV>
            <wp:extent cx="1461770" cy="532130"/>
            <wp:effectExtent l="19050" t="0" r="5080" b="0"/>
            <wp:wrapNone/>
            <wp:docPr id="12" name="图片 2" descr="C:\Program Files\Tencent\QQ\Users\332935008\Image\IW63ALBL2KJ3TQ3BJX8[S{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Tencent\QQ\Users\332935008\Image\IW63ALBL2KJ3TQ3BJX8[S{I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宋体" w:hint="eastAsia"/>
          <w:b/>
          <w:bCs/>
          <w:kern w:val="36"/>
          <w:sz w:val="44"/>
          <w:szCs w:val="44"/>
        </w:rPr>
        <w:t xml:space="preserve">     </w:t>
      </w:r>
      <w:r w:rsidRPr="00D17C6B">
        <w:rPr>
          <w:rFonts w:ascii="Verdana" w:hAnsi="Verdana" w:cs="宋体" w:hint="eastAsia"/>
          <w:b/>
          <w:bCs/>
          <w:kern w:val="36"/>
          <w:sz w:val="44"/>
          <w:szCs w:val="44"/>
        </w:rPr>
        <w:t>湖南三德科技</w:t>
      </w:r>
      <w:r>
        <w:rPr>
          <w:rFonts w:ascii="Verdana" w:hAnsi="Verdana" w:cs="宋体" w:hint="eastAsia"/>
          <w:b/>
          <w:bCs/>
          <w:kern w:val="36"/>
          <w:sz w:val="44"/>
          <w:szCs w:val="44"/>
        </w:rPr>
        <w:t>股份</w:t>
      </w:r>
      <w:r w:rsidRPr="00D17C6B">
        <w:rPr>
          <w:rFonts w:ascii="Verdana" w:hAnsi="Verdana" w:cs="宋体" w:hint="eastAsia"/>
          <w:b/>
          <w:bCs/>
          <w:kern w:val="36"/>
          <w:sz w:val="44"/>
          <w:szCs w:val="44"/>
        </w:rPr>
        <w:t>有限公司</w:t>
      </w:r>
    </w:p>
    <w:p w:rsidR="007A70E5" w:rsidRPr="00F81954" w:rsidRDefault="007A70E5" w:rsidP="007A70E5">
      <w:pPr>
        <w:pBdr>
          <w:bottom w:val="single" w:sz="6" w:space="0" w:color="99CCFF"/>
        </w:pBdr>
        <w:spacing w:before="100" w:beforeAutospacing="1" w:after="100" w:afterAutospacing="1"/>
        <w:ind w:firstLineChars="800" w:firstLine="3520"/>
        <w:outlineLvl w:val="0"/>
        <w:rPr>
          <w:rFonts w:ascii="Verdana" w:hAnsi="Verdana" w:cs="宋体"/>
          <w:b/>
          <w:bCs/>
          <w:kern w:val="36"/>
          <w:sz w:val="44"/>
          <w:szCs w:val="44"/>
        </w:rPr>
      </w:pPr>
      <w:r w:rsidRPr="00D17C6B">
        <w:rPr>
          <w:rFonts w:ascii="Verdana" w:hAnsi="Verdana" w:cs="宋体"/>
          <w:b/>
          <w:bCs/>
          <w:kern w:val="36"/>
          <w:sz w:val="44"/>
          <w:szCs w:val="44"/>
        </w:rPr>
        <w:t>201</w:t>
      </w:r>
      <w:r>
        <w:rPr>
          <w:rFonts w:ascii="Verdana" w:hAnsi="Verdana" w:cs="宋体" w:hint="eastAsia"/>
          <w:b/>
          <w:bCs/>
          <w:kern w:val="36"/>
          <w:sz w:val="44"/>
          <w:szCs w:val="44"/>
        </w:rPr>
        <w:t>8</w:t>
      </w:r>
      <w:r>
        <w:rPr>
          <w:rFonts w:ascii="Verdana" w:hAnsi="Verdana" w:cs="宋体" w:hint="eastAsia"/>
          <w:b/>
          <w:bCs/>
          <w:kern w:val="36"/>
          <w:sz w:val="44"/>
          <w:szCs w:val="44"/>
        </w:rPr>
        <w:t>校园</w:t>
      </w:r>
      <w:r w:rsidRPr="00D17C6B">
        <w:rPr>
          <w:rFonts w:ascii="Verdana" w:hAnsi="Verdana" w:cs="宋体"/>
          <w:b/>
          <w:bCs/>
          <w:kern w:val="36"/>
          <w:sz w:val="44"/>
          <w:szCs w:val="44"/>
        </w:rPr>
        <w:t>招聘</w:t>
      </w:r>
    </w:p>
    <w:p w:rsidR="007A70E5" w:rsidRPr="008809C2" w:rsidRDefault="007A70E5" w:rsidP="007A70E5">
      <w:pPr>
        <w:autoSpaceDE w:val="0"/>
        <w:autoSpaceDN w:val="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noProof/>
          <w:sz w:val="24"/>
        </w:rPr>
        <w:drawing>
          <wp:inline distT="0" distB="0" distL="0" distR="0">
            <wp:extent cx="285750" cy="285750"/>
            <wp:effectExtent l="0" t="0" r="0" b="0"/>
            <wp:docPr id="1" name="图片 1" descr="公司简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公司简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9C2">
        <w:rPr>
          <w:rFonts w:ascii="黑体" w:eastAsia="黑体" w:hint="eastAsia"/>
          <w:b/>
          <w:sz w:val="24"/>
        </w:rPr>
        <w:t>公司简介</w:t>
      </w:r>
    </w:p>
    <w:p w:rsidR="007A70E5" w:rsidRPr="007A70E5" w:rsidRDefault="007A70E5" w:rsidP="007A70E5">
      <w:pPr>
        <w:autoSpaceDE w:val="0"/>
        <w:autoSpaceDN w:val="0"/>
        <w:spacing w:line="360" w:lineRule="auto"/>
        <w:ind w:firstLine="420"/>
        <w:rPr>
          <w:rFonts w:ascii="宋体" w:cs="宋体"/>
          <w:sz w:val="21"/>
          <w:szCs w:val="21"/>
          <w:lang w:val="zh-CN"/>
        </w:rPr>
      </w:pPr>
      <w:r w:rsidRPr="007A70E5">
        <w:rPr>
          <w:rFonts w:ascii="宋体" w:cs="宋体" w:hint="eastAsia"/>
          <w:sz w:val="21"/>
          <w:szCs w:val="21"/>
          <w:lang w:val="zh-CN"/>
        </w:rPr>
        <w:t>三德科技（股票代码：</w:t>
      </w:r>
      <w:r w:rsidRPr="007A70E5">
        <w:rPr>
          <w:rFonts w:ascii="宋体" w:cs="宋体" w:hint="eastAsia"/>
          <w:sz w:val="21"/>
          <w:szCs w:val="21"/>
          <w:lang w:val="zh-CN"/>
        </w:rPr>
        <w:t>300515</w:t>
      </w:r>
      <w:r w:rsidRPr="007A70E5">
        <w:rPr>
          <w:rFonts w:ascii="宋体" w:cs="宋体" w:hint="eastAsia"/>
          <w:sz w:val="21"/>
          <w:szCs w:val="21"/>
          <w:lang w:val="zh-CN"/>
        </w:rPr>
        <w:t>）始创于</w:t>
      </w:r>
      <w:r w:rsidRPr="007A70E5">
        <w:rPr>
          <w:rFonts w:ascii="宋体" w:cs="宋体" w:hint="eastAsia"/>
          <w:sz w:val="21"/>
          <w:szCs w:val="21"/>
          <w:lang w:val="zh-CN"/>
        </w:rPr>
        <w:t>1993</w:t>
      </w:r>
      <w:r w:rsidRPr="007A70E5">
        <w:rPr>
          <w:rFonts w:ascii="宋体" w:cs="宋体" w:hint="eastAsia"/>
          <w:sz w:val="21"/>
          <w:szCs w:val="21"/>
          <w:lang w:val="zh-CN"/>
        </w:rPr>
        <w:t>年</w:t>
      </w:r>
      <w:r w:rsidRPr="007A70E5">
        <w:rPr>
          <w:rFonts w:ascii="宋体" w:cs="宋体" w:hint="eastAsia"/>
          <w:sz w:val="21"/>
          <w:szCs w:val="21"/>
          <w:lang w:val="zh-CN"/>
        </w:rPr>
        <w:t>2</w:t>
      </w:r>
      <w:r w:rsidRPr="007A70E5">
        <w:rPr>
          <w:rFonts w:ascii="宋体" w:cs="宋体" w:hint="eastAsia"/>
          <w:sz w:val="21"/>
          <w:szCs w:val="21"/>
          <w:lang w:val="zh-CN"/>
        </w:rPr>
        <w:t>月，</w:t>
      </w:r>
      <w:r w:rsidRPr="007A70E5">
        <w:rPr>
          <w:rFonts w:ascii="宋体" w:cs="宋体" w:hint="eastAsia"/>
          <w:sz w:val="21"/>
          <w:szCs w:val="21"/>
          <w:lang w:val="zh-CN"/>
        </w:rPr>
        <w:t xml:space="preserve"> 2016</w:t>
      </w:r>
      <w:r w:rsidRPr="007A70E5">
        <w:rPr>
          <w:rFonts w:ascii="宋体" w:cs="宋体" w:hint="eastAsia"/>
          <w:sz w:val="21"/>
          <w:szCs w:val="21"/>
          <w:lang w:val="zh-CN"/>
        </w:rPr>
        <w:t>年</w:t>
      </w:r>
      <w:r w:rsidRPr="007A70E5">
        <w:rPr>
          <w:rFonts w:ascii="宋体" w:cs="宋体" w:hint="eastAsia"/>
          <w:sz w:val="21"/>
          <w:szCs w:val="21"/>
          <w:lang w:val="zh-CN"/>
        </w:rPr>
        <w:t>6</w:t>
      </w:r>
      <w:r w:rsidRPr="007A70E5">
        <w:rPr>
          <w:rFonts w:ascii="宋体" w:cs="宋体" w:hint="eastAsia"/>
          <w:sz w:val="21"/>
          <w:szCs w:val="21"/>
          <w:lang w:val="zh-CN"/>
        </w:rPr>
        <w:t>月</w:t>
      </w:r>
      <w:r w:rsidRPr="007A70E5">
        <w:rPr>
          <w:rFonts w:ascii="宋体" w:cs="宋体" w:hint="eastAsia"/>
          <w:sz w:val="21"/>
          <w:szCs w:val="21"/>
          <w:lang w:val="zh-CN"/>
        </w:rPr>
        <w:t>8</w:t>
      </w:r>
      <w:r w:rsidRPr="007A70E5">
        <w:rPr>
          <w:rFonts w:ascii="宋体" w:cs="宋体" w:hint="eastAsia"/>
          <w:sz w:val="21"/>
          <w:szCs w:val="21"/>
          <w:lang w:val="zh-CN"/>
        </w:rPr>
        <w:t>日在深交所挂牌上市，位于国家级长沙高新技术产业开发区，现主要从事燃煤采样、制样、化验及燃料智能化管</w:t>
      </w:r>
      <w:proofErr w:type="gramStart"/>
      <w:r w:rsidRPr="007A70E5">
        <w:rPr>
          <w:rFonts w:ascii="宋体" w:cs="宋体" w:hint="eastAsia"/>
          <w:sz w:val="21"/>
          <w:szCs w:val="21"/>
          <w:lang w:val="zh-CN"/>
        </w:rPr>
        <w:t>控整体</w:t>
      </w:r>
      <w:proofErr w:type="gramEnd"/>
      <w:r w:rsidRPr="007A70E5">
        <w:rPr>
          <w:rFonts w:ascii="宋体" w:cs="宋体" w:hint="eastAsia"/>
          <w:sz w:val="21"/>
          <w:szCs w:val="21"/>
          <w:lang w:val="zh-CN"/>
        </w:rPr>
        <w:t>解决方案的研发、制造、销售与服务，产品在电力、煤炭、冶金、石化、建材、质检、科研等行业领域有着广泛的应用，主导产品国内市场占有率居行业前列，并已出口至印尼、南非、泰国、澳大利亚、加拿大、西班牙、以色列、蒙古等全球近三十个国家与地区，致力于成为全球一流的分析检测及燃料智能化管</w:t>
      </w:r>
      <w:proofErr w:type="gramStart"/>
      <w:r w:rsidRPr="007A70E5">
        <w:rPr>
          <w:rFonts w:ascii="宋体" w:cs="宋体" w:hint="eastAsia"/>
          <w:sz w:val="21"/>
          <w:szCs w:val="21"/>
          <w:lang w:val="zh-CN"/>
        </w:rPr>
        <w:t>控整体决</w:t>
      </w:r>
      <w:proofErr w:type="gramEnd"/>
      <w:r w:rsidRPr="007A70E5">
        <w:rPr>
          <w:rFonts w:ascii="宋体" w:cs="宋体" w:hint="eastAsia"/>
          <w:sz w:val="21"/>
          <w:szCs w:val="21"/>
          <w:lang w:val="zh-CN"/>
        </w:rPr>
        <w:t>方案供应商。</w:t>
      </w:r>
    </w:p>
    <w:p w:rsidR="007A70E5" w:rsidRPr="007A70E5" w:rsidRDefault="007A70E5" w:rsidP="007A70E5">
      <w:pPr>
        <w:autoSpaceDE w:val="0"/>
        <w:autoSpaceDN w:val="0"/>
        <w:spacing w:line="360" w:lineRule="auto"/>
        <w:ind w:firstLine="420"/>
        <w:rPr>
          <w:rFonts w:ascii="宋体" w:cs="宋体"/>
          <w:sz w:val="21"/>
          <w:szCs w:val="21"/>
          <w:lang w:val="zh-CN"/>
        </w:rPr>
      </w:pPr>
      <w:r w:rsidRPr="007A70E5">
        <w:rPr>
          <w:rFonts w:ascii="宋体" w:cs="宋体" w:hint="eastAsia"/>
          <w:sz w:val="21"/>
          <w:szCs w:val="21"/>
          <w:lang w:val="zh-CN"/>
        </w:rPr>
        <w:t>三</w:t>
      </w:r>
      <w:proofErr w:type="gramStart"/>
      <w:r w:rsidRPr="007A70E5">
        <w:rPr>
          <w:rFonts w:ascii="宋体" w:cs="宋体" w:hint="eastAsia"/>
          <w:sz w:val="21"/>
          <w:szCs w:val="21"/>
          <w:lang w:val="zh-CN"/>
        </w:rPr>
        <w:t>德拥有</w:t>
      </w:r>
      <w:proofErr w:type="gramEnd"/>
      <w:r w:rsidRPr="007A70E5">
        <w:rPr>
          <w:rFonts w:ascii="宋体" w:cs="宋体" w:hint="eastAsia"/>
          <w:sz w:val="21"/>
          <w:szCs w:val="21"/>
          <w:lang w:val="zh-CN"/>
        </w:rPr>
        <w:t>近</w:t>
      </w:r>
      <w:r w:rsidRPr="007A70E5">
        <w:rPr>
          <w:rFonts w:ascii="宋体" w:cs="宋体" w:hint="eastAsia"/>
          <w:sz w:val="21"/>
          <w:szCs w:val="21"/>
          <w:lang w:val="zh-CN"/>
        </w:rPr>
        <w:t>200</w:t>
      </w:r>
      <w:r w:rsidRPr="007A70E5">
        <w:rPr>
          <w:rFonts w:ascii="宋体" w:cs="宋体" w:hint="eastAsia"/>
          <w:sz w:val="21"/>
          <w:szCs w:val="21"/>
          <w:lang w:val="zh-CN"/>
        </w:rPr>
        <w:t>人的技术和研发团队，截至</w:t>
      </w:r>
      <w:r w:rsidRPr="007A70E5">
        <w:rPr>
          <w:rFonts w:ascii="宋体" w:cs="宋体" w:hint="eastAsia"/>
          <w:sz w:val="21"/>
          <w:szCs w:val="21"/>
          <w:lang w:val="zh-CN"/>
        </w:rPr>
        <w:t>2018</w:t>
      </w:r>
      <w:r w:rsidRPr="007A70E5">
        <w:rPr>
          <w:rFonts w:ascii="宋体" w:cs="宋体" w:hint="eastAsia"/>
          <w:sz w:val="21"/>
          <w:szCs w:val="21"/>
          <w:lang w:val="zh-CN"/>
        </w:rPr>
        <w:t>年</w:t>
      </w:r>
      <w:r w:rsidRPr="007A70E5">
        <w:rPr>
          <w:rFonts w:ascii="宋体" w:cs="宋体" w:hint="eastAsia"/>
          <w:sz w:val="21"/>
          <w:szCs w:val="21"/>
          <w:lang w:val="zh-CN"/>
        </w:rPr>
        <w:t>6</w:t>
      </w:r>
      <w:r w:rsidRPr="007A70E5">
        <w:rPr>
          <w:rFonts w:ascii="宋体" w:cs="宋体" w:hint="eastAsia"/>
          <w:sz w:val="21"/>
          <w:szCs w:val="21"/>
          <w:lang w:val="zh-CN"/>
        </w:rPr>
        <w:t>月</w:t>
      </w:r>
      <w:r w:rsidRPr="007A70E5">
        <w:rPr>
          <w:rFonts w:ascii="宋体" w:cs="宋体" w:hint="eastAsia"/>
          <w:sz w:val="21"/>
          <w:szCs w:val="21"/>
          <w:lang w:val="zh-CN"/>
        </w:rPr>
        <w:t>30</w:t>
      </w:r>
      <w:r w:rsidRPr="007A70E5">
        <w:rPr>
          <w:rFonts w:ascii="宋体" w:cs="宋体" w:hint="eastAsia"/>
          <w:sz w:val="21"/>
          <w:szCs w:val="21"/>
          <w:lang w:val="zh-CN"/>
        </w:rPr>
        <w:t>日，共申请国内专利</w:t>
      </w:r>
      <w:r w:rsidRPr="007A70E5">
        <w:rPr>
          <w:rFonts w:ascii="宋体" w:cs="宋体" w:hint="eastAsia"/>
          <w:sz w:val="21"/>
          <w:szCs w:val="21"/>
          <w:lang w:val="zh-CN"/>
        </w:rPr>
        <w:t>784</w:t>
      </w:r>
      <w:r w:rsidRPr="007A70E5">
        <w:rPr>
          <w:rFonts w:ascii="宋体" w:cs="宋体" w:hint="eastAsia"/>
          <w:sz w:val="21"/>
          <w:szCs w:val="21"/>
          <w:lang w:val="zh-CN"/>
        </w:rPr>
        <w:t>项（其中发明专利</w:t>
      </w:r>
      <w:r w:rsidRPr="007A70E5">
        <w:rPr>
          <w:rFonts w:ascii="宋体" w:cs="宋体" w:hint="eastAsia"/>
          <w:sz w:val="21"/>
          <w:szCs w:val="21"/>
          <w:lang w:val="zh-CN"/>
        </w:rPr>
        <w:t>262</w:t>
      </w:r>
      <w:r w:rsidRPr="007A70E5">
        <w:rPr>
          <w:rFonts w:ascii="宋体" w:cs="宋体" w:hint="eastAsia"/>
          <w:sz w:val="21"/>
          <w:szCs w:val="21"/>
          <w:lang w:val="zh-CN"/>
        </w:rPr>
        <w:t>项），申请</w:t>
      </w:r>
      <w:r w:rsidRPr="007A70E5">
        <w:rPr>
          <w:rFonts w:ascii="宋体" w:cs="宋体" w:hint="eastAsia"/>
          <w:sz w:val="21"/>
          <w:szCs w:val="21"/>
          <w:lang w:val="zh-CN"/>
        </w:rPr>
        <w:t>PCT</w:t>
      </w:r>
      <w:r w:rsidRPr="007A70E5">
        <w:rPr>
          <w:rFonts w:ascii="宋体" w:cs="宋体" w:hint="eastAsia"/>
          <w:sz w:val="21"/>
          <w:szCs w:val="21"/>
          <w:lang w:val="zh-CN"/>
        </w:rPr>
        <w:t>国际专利</w:t>
      </w:r>
      <w:r w:rsidRPr="007A70E5">
        <w:rPr>
          <w:rFonts w:ascii="宋体" w:cs="宋体" w:hint="eastAsia"/>
          <w:sz w:val="21"/>
          <w:szCs w:val="21"/>
          <w:lang w:val="zh-CN"/>
        </w:rPr>
        <w:t>48</w:t>
      </w:r>
      <w:r w:rsidRPr="007A70E5">
        <w:rPr>
          <w:rFonts w:ascii="宋体" w:cs="宋体" w:hint="eastAsia"/>
          <w:sz w:val="21"/>
          <w:szCs w:val="21"/>
          <w:lang w:val="zh-CN"/>
        </w:rPr>
        <w:t>项。先后承担国家级科技计划</w:t>
      </w:r>
      <w:r w:rsidRPr="007A70E5">
        <w:rPr>
          <w:rFonts w:ascii="宋体" w:cs="宋体" w:hint="eastAsia"/>
          <w:sz w:val="21"/>
          <w:szCs w:val="21"/>
          <w:lang w:val="zh-CN"/>
        </w:rPr>
        <w:t>11</w:t>
      </w:r>
      <w:r w:rsidRPr="007A70E5">
        <w:rPr>
          <w:rFonts w:ascii="宋体" w:cs="宋体" w:hint="eastAsia"/>
          <w:sz w:val="21"/>
          <w:szCs w:val="21"/>
          <w:lang w:val="zh-CN"/>
        </w:rPr>
        <w:t>次（国家重点新产品项目</w:t>
      </w:r>
      <w:r w:rsidRPr="007A70E5">
        <w:rPr>
          <w:rFonts w:ascii="宋体" w:cs="宋体" w:hint="eastAsia"/>
          <w:sz w:val="21"/>
          <w:szCs w:val="21"/>
          <w:lang w:val="zh-CN"/>
        </w:rPr>
        <w:t>4</w:t>
      </w:r>
      <w:r w:rsidRPr="007A70E5">
        <w:rPr>
          <w:rFonts w:ascii="宋体" w:cs="宋体" w:hint="eastAsia"/>
          <w:sz w:val="21"/>
          <w:szCs w:val="21"/>
          <w:lang w:val="zh-CN"/>
        </w:rPr>
        <w:t>次、国家火炬计划项目</w:t>
      </w:r>
      <w:r w:rsidRPr="007A70E5">
        <w:rPr>
          <w:rFonts w:ascii="宋体" w:cs="宋体" w:hint="eastAsia"/>
          <w:sz w:val="21"/>
          <w:szCs w:val="21"/>
          <w:lang w:val="zh-CN"/>
        </w:rPr>
        <w:t>4</w:t>
      </w:r>
      <w:r w:rsidRPr="007A70E5">
        <w:rPr>
          <w:rFonts w:ascii="宋体" w:cs="宋体" w:hint="eastAsia"/>
          <w:sz w:val="21"/>
          <w:szCs w:val="21"/>
          <w:lang w:val="zh-CN"/>
        </w:rPr>
        <w:t>次、科技部中小企业技术创新基金项目</w:t>
      </w:r>
      <w:r w:rsidRPr="007A70E5">
        <w:rPr>
          <w:rFonts w:ascii="宋体" w:cs="宋体" w:hint="eastAsia"/>
          <w:sz w:val="21"/>
          <w:szCs w:val="21"/>
          <w:lang w:val="zh-CN"/>
        </w:rPr>
        <w:t>2</w:t>
      </w:r>
      <w:r w:rsidRPr="007A70E5">
        <w:rPr>
          <w:rFonts w:ascii="宋体" w:cs="宋体" w:hint="eastAsia"/>
          <w:sz w:val="21"/>
          <w:szCs w:val="21"/>
          <w:lang w:val="zh-CN"/>
        </w:rPr>
        <w:t>次、科技部重大仪器专项</w:t>
      </w:r>
      <w:r w:rsidRPr="007A70E5">
        <w:rPr>
          <w:rFonts w:ascii="宋体" w:cs="宋体" w:hint="eastAsia"/>
          <w:sz w:val="21"/>
          <w:szCs w:val="21"/>
          <w:lang w:val="zh-CN"/>
        </w:rPr>
        <w:t>1</w:t>
      </w:r>
      <w:r w:rsidRPr="007A70E5">
        <w:rPr>
          <w:rFonts w:ascii="宋体" w:cs="宋体" w:hint="eastAsia"/>
          <w:sz w:val="21"/>
          <w:szCs w:val="21"/>
          <w:lang w:val="zh-CN"/>
        </w:rPr>
        <w:t>次）。专利申请数量和国家级科技项目承担数量均位居行业第一。</w:t>
      </w:r>
    </w:p>
    <w:p w:rsidR="007A70E5" w:rsidRDefault="007A70E5" w:rsidP="007A70E5">
      <w:pPr>
        <w:autoSpaceDE w:val="0"/>
        <w:autoSpaceDN w:val="0"/>
        <w:spacing w:line="400" w:lineRule="exact"/>
        <w:ind w:firstLineChars="200" w:firstLine="420"/>
        <w:rPr>
          <w:rFonts w:ascii="宋体" w:cs="宋体"/>
          <w:sz w:val="21"/>
          <w:szCs w:val="21"/>
          <w:lang w:val="zh-CN"/>
        </w:rPr>
      </w:pPr>
      <w:r w:rsidRPr="007A70E5">
        <w:rPr>
          <w:rFonts w:ascii="宋体" w:cs="宋体" w:hint="eastAsia"/>
          <w:sz w:val="21"/>
          <w:szCs w:val="21"/>
          <w:lang w:val="zh-CN"/>
        </w:rPr>
        <w:t xml:space="preserve">   </w:t>
      </w:r>
      <w:r w:rsidRPr="007A70E5">
        <w:rPr>
          <w:rFonts w:ascii="宋体" w:cs="宋体" w:hint="eastAsia"/>
          <w:sz w:val="21"/>
          <w:szCs w:val="21"/>
          <w:lang w:val="zh-CN"/>
        </w:rPr>
        <w:t>三</w:t>
      </w:r>
      <w:proofErr w:type="gramStart"/>
      <w:r w:rsidRPr="007A70E5">
        <w:rPr>
          <w:rFonts w:ascii="宋体" w:cs="宋体" w:hint="eastAsia"/>
          <w:sz w:val="21"/>
          <w:szCs w:val="21"/>
          <w:lang w:val="zh-CN"/>
        </w:rPr>
        <w:t>德科技</w:t>
      </w:r>
      <w:proofErr w:type="gramEnd"/>
      <w:r w:rsidRPr="007A70E5">
        <w:rPr>
          <w:rFonts w:ascii="宋体" w:cs="宋体" w:hint="eastAsia"/>
          <w:sz w:val="21"/>
          <w:szCs w:val="21"/>
          <w:lang w:val="zh-CN"/>
        </w:rPr>
        <w:t>注册资本</w:t>
      </w:r>
      <w:r w:rsidRPr="007A70E5">
        <w:rPr>
          <w:rFonts w:ascii="宋体" w:cs="宋体" w:hint="eastAsia"/>
          <w:sz w:val="21"/>
          <w:szCs w:val="21"/>
          <w:lang w:val="zh-CN"/>
        </w:rPr>
        <w:t>1</w:t>
      </w:r>
      <w:r w:rsidRPr="007A70E5">
        <w:rPr>
          <w:rFonts w:ascii="宋体" w:cs="宋体" w:hint="eastAsia"/>
          <w:sz w:val="21"/>
          <w:szCs w:val="21"/>
          <w:lang w:val="zh-CN"/>
        </w:rPr>
        <w:t>亿元，截至</w:t>
      </w:r>
      <w:r w:rsidRPr="007A70E5">
        <w:rPr>
          <w:rFonts w:ascii="宋体" w:cs="宋体" w:hint="eastAsia"/>
          <w:sz w:val="21"/>
          <w:szCs w:val="21"/>
          <w:lang w:val="zh-CN"/>
        </w:rPr>
        <w:t>2018</w:t>
      </w:r>
      <w:r w:rsidRPr="007A70E5">
        <w:rPr>
          <w:rFonts w:ascii="宋体" w:cs="宋体" w:hint="eastAsia"/>
          <w:sz w:val="21"/>
          <w:szCs w:val="21"/>
          <w:lang w:val="zh-CN"/>
        </w:rPr>
        <w:t>年</w:t>
      </w:r>
      <w:r w:rsidRPr="007A70E5">
        <w:rPr>
          <w:rFonts w:ascii="宋体" w:cs="宋体" w:hint="eastAsia"/>
          <w:sz w:val="21"/>
          <w:szCs w:val="21"/>
          <w:lang w:val="zh-CN"/>
        </w:rPr>
        <w:t>6</w:t>
      </w:r>
      <w:r w:rsidRPr="007A70E5">
        <w:rPr>
          <w:rFonts w:ascii="宋体" w:cs="宋体" w:hint="eastAsia"/>
          <w:sz w:val="21"/>
          <w:szCs w:val="21"/>
          <w:lang w:val="zh-CN"/>
        </w:rPr>
        <w:t>月</w:t>
      </w:r>
      <w:r w:rsidRPr="007A70E5">
        <w:rPr>
          <w:rFonts w:ascii="宋体" w:cs="宋体" w:hint="eastAsia"/>
          <w:sz w:val="21"/>
          <w:szCs w:val="21"/>
          <w:lang w:val="zh-CN"/>
        </w:rPr>
        <w:t>30</w:t>
      </w:r>
      <w:r w:rsidRPr="007A70E5">
        <w:rPr>
          <w:rFonts w:ascii="宋体" w:cs="宋体" w:hint="eastAsia"/>
          <w:sz w:val="21"/>
          <w:szCs w:val="21"/>
          <w:lang w:val="zh-CN"/>
        </w:rPr>
        <w:t>日，总资产</w:t>
      </w:r>
      <w:r w:rsidRPr="007A70E5">
        <w:rPr>
          <w:rFonts w:ascii="宋体" w:cs="宋体" w:hint="eastAsia"/>
          <w:sz w:val="21"/>
          <w:szCs w:val="21"/>
          <w:lang w:val="zh-CN"/>
        </w:rPr>
        <w:t>5.44</w:t>
      </w:r>
      <w:r w:rsidRPr="007A70E5">
        <w:rPr>
          <w:rFonts w:ascii="宋体" w:cs="宋体" w:hint="eastAsia"/>
          <w:sz w:val="21"/>
          <w:szCs w:val="21"/>
          <w:lang w:val="zh-CN"/>
        </w:rPr>
        <w:t>亿元，员工</w:t>
      </w:r>
      <w:r w:rsidRPr="007A70E5">
        <w:rPr>
          <w:rFonts w:ascii="宋体" w:cs="宋体" w:hint="eastAsia"/>
          <w:sz w:val="21"/>
          <w:szCs w:val="21"/>
          <w:lang w:val="zh-CN"/>
        </w:rPr>
        <w:t>440</w:t>
      </w:r>
      <w:r w:rsidRPr="007A70E5">
        <w:rPr>
          <w:rFonts w:ascii="宋体" w:cs="宋体" w:hint="eastAsia"/>
          <w:sz w:val="21"/>
          <w:szCs w:val="21"/>
          <w:lang w:val="zh-CN"/>
        </w:rPr>
        <w:t>余人。三德科技</w:t>
      </w:r>
      <w:proofErr w:type="gramStart"/>
      <w:r w:rsidRPr="007A70E5">
        <w:rPr>
          <w:rFonts w:ascii="宋体" w:cs="宋体" w:hint="eastAsia"/>
          <w:sz w:val="21"/>
          <w:szCs w:val="21"/>
          <w:lang w:val="zh-CN"/>
        </w:rPr>
        <w:t>麓</w:t>
      </w:r>
      <w:proofErr w:type="gramEnd"/>
      <w:r w:rsidRPr="007A70E5">
        <w:rPr>
          <w:rFonts w:ascii="宋体" w:cs="宋体" w:hint="eastAsia"/>
          <w:sz w:val="21"/>
          <w:szCs w:val="21"/>
          <w:lang w:val="zh-CN"/>
        </w:rPr>
        <w:t>谷产业基地占地约</w:t>
      </w:r>
      <w:r w:rsidRPr="007A70E5">
        <w:rPr>
          <w:rFonts w:ascii="宋体" w:cs="宋体" w:hint="eastAsia"/>
          <w:sz w:val="21"/>
          <w:szCs w:val="21"/>
          <w:lang w:val="zh-CN"/>
        </w:rPr>
        <w:t>72</w:t>
      </w:r>
      <w:r w:rsidRPr="007A70E5">
        <w:rPr>
          <w:rFonts w:ascii="宋体" w:cs="宋体" w:hint="eastAsia"/>
          <w:sz w:val="21"/>
          <w:szCs w:val="21"/>
          <w:lang w:val="zh-CN"/>
        </w:rPr>
        <w:t>亩，建筑面积</w:t>
      </w:r>
      <w:r w:rsidRPr="007A70E5">
        <w:rPr>
          <w:rFonts w:ascii="宋体" w:cs="宋体" w:hint="eastAsia"/>
          <w:sz w:val="21"/>
          <w:szCs w:val="21"/>
          <w:lang w:val="zh-CN"/>
        </w:rPr>
        <w:t>37000</w:t>
      </w:r>
      <w:r w:rsidRPr="007A70E5">
        <w:rPr>
          <w:rFonts w:ascii="宋体" w:cs="宋体" w:hint="eastAsia"/>
          <w:sz w:val="21"/>
          <w:szCs w:val="21"/>
          <w:lang w:val="zh-CN"/>
        </w:rPr>
        <w:t>㎡。为实现公司的战略发展，现面向全国范围内诚聘英才，热忱欢迎莘莘学子加盟三德科技！</w:t>
      </w:r>
    </w:p>
    <w:p w:rsidR="007A70E5" w:rsidRPr="004B163F" w:rsidRDefault="007A70E5" w:rsidP="007A70E5">
      <w:pPr>
        <w:autoSpaceDE w:val="0"/>
        <w:autoSpaceDN w:val="0"/>
        <w:spacing w:line="400" w:lineRule="exact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noProof/>
          <w:sz w:val="24"/>
        </w:rPr>
        <w:drawing>
          <wp:inline distT="0" distB="0" distL="0" distR="0">
            <wp:extent cx="257175" cy="257175"/>
            <wp:effectExtent l="19050" t="0" r="9525" b="0"/>
            <wp:docPr id="2" name="图片 2" descr="薪酬福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薪酬福利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163F">
        <w:rPr>
          <w:rFonts w:ascii="黑体" w:eastAsia="黑体" w:hint="eastAsia"/>
          <w:b/>
          <w:sz w:val="24"/>
        </w:rPr>
        <w:t>薪酬福利</w:t>
      </w:r>
    </w:p>
    <w:p w:rsidR="007A70E5" w:rsidRDefault="007A70E5" w:rsidP="007A70E5">
      <w:pPr>
        <w:autoSpaceDE w:val="0"/>
        <w:autoSpaceDN w:val="0"/>
        <w:spacing w:line="440" w:lineRule="exact"/>
        <w:rPr>
          <w:color w:val="000000"/>
        </w:rPr>
      </w:pPr>
      <w:r>
        <w:rPr>
          <w:rFonts w:hint="eastAsia"/>
          <w:b/>
          <w:color w:val="FF0000"/>
        </w:rPr>
        <w:t>薪酬激励</w:t>
      </w:r>
      <w:r w:rsidRPr="00143F20">
        <w:rPr>
          <w:rFonts w:hint="eastAsia"/>
          <w:b/>
          <w:color w:val="FF0000"/>
        </w:rPr>
        <w:t>：</w:t>
      </w:r>
      <w:r w:rsidRPr="002C19A9">
        <w:rPr>
          <w:rFonts w:hint="eastAsia"/>
          <w:color w:val="000000"/>
        </w:rPr>
        <w:t>公司为员工提供富有市场竞争力的薪酬和福利待遇</w:t>
      </w:r>
      <w:r>
        <w:rPr>
          <w:rFonts w:hint="eastAsia"/>
          <w:color w:val="000000"/>
        </w:rPr>
        <w:t>；</w:t>
      </w:r>
      <w:r w:rsidRPr="002C19A9">
        <w:rPr>
          <w:rFonts w:hint="eastAsia"/>
          <w:color w:val="000000"/>
        </w:rPr>
        <w:t>每年提供调薪及晋升的机会；对于在年度内表现优秀的员工和工作团队，我们还提供各项专项奖励，如</w:t>
      </w:r>
      <w:proofErr w:type="gramStart"/>
      <w:r>
        <w:rPr>
          <w:color w:val="000000"/>
        </w:rPr>
        <w:t>”</w:t>
      </w:r>
      <w:proofErr w:type="gramEnd"/>
      <w:r>
        <w:rPr>
          <w:rFonts w:hint="eastAsia"/>
          <w:color w:val="000000"/>
        </w:rPr>
        <w:t>股权激励</w:t>
      </w:r>
      <w:proofErr w:type="gramStart"/>
      <w:r>
        <w:rPr>
          <w:color w:val="000000"/>
        </w:rPr>
        <w:t>”</w:t>
      </w:r>
      <w:proofErr w:type="gramEnd"/>
      <w:r>
        <w:rPr>
          <w:rFonts w:hint="eastAsia"/>
          <w:color w:val="000000"/>
        </w:rPr>
        <w:t>、</w:t>
      </w:r>
      <w:r w:rsidRPr="003B5328">
        <w:rPr>
          <w:rFonts w:hint="eastAsia"/>
          <w:color w:val="000000"/>
        </w:rPr>
        <w:t xml:space="preserve"> </w:t>
      </w:r>
      <w:r w:rsidRPr="002C19A9">
        <w:rPr>
          <w:rFonts w:hint="eastAsia"/>
          <w:color w:val="000000"/>
        </w:rPr>
        <w:t>“总经理特别奖”、“优秀员工奖”、</w:t>
      </w:r>
      <w:r w:rsidRPr="002C19A9">
        <w:rPr>
          <w:rFonts w:hint="eastAsia"/>
          <w:color w:val="000000"/>
        </w:rPr>
        <w:t xml:space="preserve"> </w:t>
      </w:r>
      <w:r w:rsidRPr="002C19A9">
        <w:rPr>
          <w:rFonts w:hint="eastAsia"/>
          <w:color w:val="000000"/>
        </w:rPr>
        <w:t>“优秀新员工奖”、</w:t>
      </w:r>
      <w:proofErr w:type="gramStart"/>
      <w:r w:rsidRPr="0082680D">
        <w:rPr>
          <w:rFonts w:ascii="宋体" w:cs="宋体"/>
          <w:sz w:val="21"/>
          <w:szCs w:val="21"/>
          <w:lang w:val="zh-CN"/>
        </w:rPr>
        <w:t>”</w:t>
      </w:r>
      <w:proofErr w:type="gramEnd"/>
      <w:r w:rsidRPr="002C19A9">
        <w:rPr>
          <w:rFonts w:hint="eastAsia"/>
          <w:color w:val="000000"/>
        </w:rPr>
        <w:t>销售明星奖</w:t>
      </w:r>
      <w:r w:rsidRPr="002C19A9">
        <w:rPr>
          <w:rFonts w:hint="eastAsia"/>
          <w:color w:val="000000"/>
        </w:rPr>
        <w:t>"</w:t>
      </w:r>
      <w:r w:rsidRPr="002C19A9">
        <w:rPr>
          <w:rFonts w:hint="eastAsia"/>
          <w:color w:val="000000"/>
        </w:rPr>
        <w:t>、</w:t>
      </w:r>
      <w:r w:rsidRPr="002C19A9">
        <w:rPr>
          <w:rFonts w:hint="eastAsia"/>
          <w:color w:val="000000"/>
        </w:rPr>
        <w:t xml:space="preserve"> </w:t>
      </w:r>
      <w:r w:rsidRPr="002C19A9">
        <w:rPr>
          <w:rFonts w:hint="eastAsia"/>
          <w:color w:val="000000"/>
        </w:rPr>
        <w:t>“创新团队项目奖”</w:t>
      </w:r>
      <w:r>
        <w:rPr>
          <w:rFonts w:hint="eastAsia"/>
          <w:color w:val="000000"/>
        </w:rPr>
        <w:t>、</w:t>
      </w:r>
      <w:r w:rsidRPr="002C19A9">
        <w:rPr>
          <w:rFonts w:hint="eastAsia"/>
          <w:color w:val="000000"/>
        </w:rPr>
        <w:t>“技术创新成果奖”</w:t>
      </w:r>
      <w:r>
        <w:rPr>
          <w:rFonts w:hint="eastAsia"/>
          <w:color w:val="000000"/>
        </w:rPr>
        <w:t>、“境外游”</w:t>
      </w:r>
      <w:r w:rsidRPr="002C19A9">
        <w:rPr>
          <w:rFonts w:hint="eastAsia"/>
          <w:color w:val="000000"/>
        </w:rPr>
        <w:t>等。</w:t>
      </w:r>
    </w:p>
    <w:p w:rsidR="007A70E5" w:rsidRDefault="007A70E5" w:rsidP="007A70E5">
      <w:pPr>
        <w:spacing w:line="440" w:lineRule="exact"/>
        <w:rPr>
          <w:color w:val="000000"/>
        </w:rPr>
      </w:pPr>
      <w:r>
        <w:rPr>
          <w:rFonts w:hint="eastAsia"/>
          <w:b/>
          <w:color w:val="FF0000"/>
        </w:rPr>
        <w:t>福利保障</w:t>
      </w:r>
      <w:r w:rsidRPr="00143F20">
        <w:rPr>
          <w:rFonts w:hint="eastAsia"/>
          <w:b/>
          <w:color w:val="FF0000"/>
        </w:rPr>
        <w:t>：</w:t>
      </w:r>
      <w:r w:rsidRPr="002C19A9">
        <w:rPr>
          <w:rFonts w:hint="eastAsia"/>
          <w:color w:val="000000"/>
        </w:rPr>
        <w:t>五险</w:t>
      </w:r>
      <w:proofErr w:type="gramStart"/>
      <w:r w:rsidRPr="002C19A9">
        <w:rPr>
          <w:rFonts w:hint="eastAsia"/>
          <w:color w:val="000000"/>
        </w:rPr>
        <w:t>一</w:t>
      </w:r>
      <w:proofErr w:type="gramEnd"/>
      <w:r w:rsidRPr="002C19A9">
        <w:rPr>
          <w:rFonts w:hint="eastAsia"/>
          <w:color w:val="000000"/>
        </w:rPr>
        <w:t>金</w:t>
      </w:r>
      <w:r>
        <w:rPr>
          <w:rFonts w:hint="eastAsia"/>
          <w:color w:val="000000"/>
        </w:rPr>
        <w:t>、周末双休</w:t>
      </w:r>
      <w:r w:rsidRPr="002C19A9">
        <w:rPr>
          <w:rFonts w:hint="eastAsia"/>
          <w:color w:val="000000"/>
        </w:rPr>
        <w:t>，出差员工提供双份商业保险</w:t>
      </w:r>
      <w:r>
        <w:rPr>
          <w:rFonts w:hint="eastAsia"/>
          <w:color w:val="000000"/>
        </w:rPr>
        <w:t>；统一</w:t>
      </w:r>
      <w:r w:rsidRPr="002C19A9">
        <w:rPr>
          <w:rFonts w:hint="eastAsia"/>
          <w:color w:val="000000"/>
        </w:rPr>
        <w:t>提供工装及相关劳动保护用品；配备宽敞舒适的食堂，午餐免费、</w:t>
      </w:r>
      <w:r>
        <w:rPr>
          <w:rFonts w:hint="eastAsia"/>
          <w:color w:val="000000"/>
        </w:rPr>
        <w:t>早晚</w:t>
      </w:r>
      <w:r w:rsidRPr="002C19A9">
        <w:rPr>
          <w:rFonts w:hint="eastAsia"/>
          <w:color w:val="000000"/>
        </w:rPr>
        <w:t>餐补助；提供设施齐全的员工</w:t>
      </w:r>
      <w:r>
        <w:rPr>
          <w:rFonts w:hint="eastAsia"/>
          <w:color w:val="000000"/>
        </w:rPr>
        <w:t>公寓（空调、洗衣机、电视、</w:t>
      </w:r>
      <w:r>
        <w:rPr>
          <w:rFonts w:hint="eastAsia"/>
          <w:color w:val="000000"/>
        </w:rPr>
        <w:t>WIFI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24h</w:t>
      </w:r>
      <w:r>
        <w:rPr>
          <w:rFonts w:hint="eastAsia"/>
          <w:color w:val="000000"/>
        </w:rPr>
        <w:t>热水、</w:t>
      </w:r>
      <w:r>
        <w:rPr>
          <w:rFonts w:hint="eastAsia"/>
          <w:color w:val="000000"/>
        </w:rPr>
        <w:t>2-3</w:t>
      </w:r>
      <w:r>
        <w:rPr>
          <w:rFonts w:hint="eastAsia"/>
          <w:color w:val="000000"/>
        </w:rPr>
        <w:t>人间、拎包入住）、</w:t>
      </w:r>
      <w:r w:rsidRPr="002C19A9">
        <w:rPr>
          <w:rFonts w:hint="eastAsia"/>
          <w:color w:val="000000"/>
        </w:rPr>
        <w:t>空调大巴接送上下班</w:t>
      </w:r>
      <w:r>
        <w:rPr>
          <w:rFonts w:hint="eastAsia"/>
          <w:color w:val="000000"/>
        </w:rPr>
        <w:t>、</w:t>
      </w:r>
      <w:r w:rsidRPr="002C19A9">
        <w:rPr>
          <w:rFonts w:hint="eastAsia"/>
          <w:color w:val="000000"/>
        </w:rPr>
        <w:t>体育运动场馆、阅览室、健身娱乐室</w:t>
      </w:r>
      <w:r>
        <w:rPr>
          <w:rFonts w:hint="eastAsia"/>
          <w:color w:val="000000"/>
        </w:rPr>
        <w:t>；</w:t>
      </w:r>
      <w:r w:rsidRPr="002C19A9">
        <w:rPr>
          <w:rFonts w:hint="eastAsia"/>
          <w:color w:val="000000"/>
        </w:rPr>
        <w:t>带薪年休假；</w:t>
      </w:r>
      <w:r>
        <w:rPr>
          <w:rFonts w:hint="eastAsia"/>
          <w:color w:val="000000"/>
        </w:rPr>
        <w:t>节假日</w:t>
      </w:r>
      <w:r w:rsidRPr="002C19A9">
        <w:rPr>
          <w:rFonts w:hint="eastAsia"/>
          <w:color w:val="000000"/>
        </w:rPr>
        <w:t>物资；健康</w:t>
      </w:r>
      <w:r>
        <w:rPr>
          <w:rFonts w:hint="eastAsia"/>
          <w:color w:val="000000"/>
        </w:rPr>
        <w:t>体检</w:t>
      </w:r>
      <w:r w:rsidRPr="002C19A9">
        <w:rPr>
          <w:rFonts w:hint="eastAsia"/>
          <w:color w:val="000000"/>
        </w:rPr>
        <w:t>；</w:t>
      </w:r>
      <w:r>
        <w:rPr>
          <w:rFonts w:hint="eastAsia"/>
          <w:color w:val="000000"/>
        </w:rPr>
        <w:t>每年不定期组织员工旅游及</w:t>
      </w:r>
      <w:r w:rsidRPr="002C19A9">
        <w:rPr>
          <w:rFonts w:hint="eastAsia"/>
          <w:color w:val="000000"/>
        </w:rPr>
        <w:t>丰富的工会活动。</w:t>
      </w:r>
    </w:p>
    <w:p w:rsidR="007A70E5" w:rsidRDefault="007A70E5" w:rsidP="007A70E5">
      <w:pPr>
        <w:spacing w:line="440" w:lineRule="exact"/>
        <w:rPr>
          <w:color w:val="000000"/>
        </w:rPr>
      </w:pPr>
    </w:p>
    <w:p w:rsidR="007A70E5" w:rsidRDefault="007A70E5" w:rsidP="007A70E5">
      <w:pPr>
        <w:spacing w:line="440" w:lineRule="exact"/>
        <w:rPr>
          <w:color w:val="000000"/>
        </w:rPr>
      </w:pPr>
      <w:r>
        <w:rPr>
          <w:rFonts w:hint="eastAsia"/>
          <w:noProof/>
          <w:color w:val="000000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184785</wp:posOffset>
            </wp:positionV>
            <wp:extent cx="2781300" cy="1847850"/>
            <wp:effectExtent l="19050" t="0" r="0" b="0"/>
            <wp:wrapNone/>
            <wp:docPr id="11" name="图片 5" descr="DSC_0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_06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194310</wp:posOffset>
            </wp:positionV>
            <wp:extent cx="2736215" cy="1771650"/>
            <wp:effectExtent l="19050" t="0" r="6985" b="0"/>
            <wp:wrapNone/>
            <wp:docPr id="10" name="图片 4" descr="20170322三德公司全景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70322三德公司全景图片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0E5" w:rsidRDefault="007A70E5" w:rsidP="007A70E5">
      <w:pPr>
        <w:spacing w:line="440" w:lineRule="exact"/>
        <w:rPr>
          <w:color w:val="000000"/>
        </w:rPr>
      </w:pPr>
    </w:p>
    <w:p w:rsidR="007A70E5" w:rsidRDefault="007A70E5" w:rsidP="007A70E5">
      <w:pPr>
        <w:spacing w:line="440" w:lineRule="exact"/>
        <w:rPr>
          <w:color w:val="000000"/>
        </w:rPr>
      </w:pPr>
    </w:p>
    <w:p w:rsidR="007A70E5" w:rsidRDefault="007A70E5" w:rsidP="007A70E5">
      <w:pPr>
        <w:spacing w:line="440" w:lineRule="exact"/>
        <w:rPr>
          <w:color w:val="000000"/>
        </w:rPr>
      </w:pPr>
    </w:p>
    <w:p w:rsidR="007A70E5" w:rsidRDefault="007A70E5" w:rsidP="007A70E5">
      <w:pPr>
        <w:spacing w:line="440" w:lineRule="exact"/>
        <w:rPr>
          <w:color w:val="000000"/>
        </w:rPr>
      </w:pPr>
    </w:p>
    <w:p w:rsidR="007A70E5" w:rsidRDefault="007A70E5" w:rsidP="007A70E5">
      <w:pPr>
        <w:spacing w:line="440" w:lineRule="exact"/>
        <w:rPr>
          <w:color w:val="000000"/>
        </w:rPr>
      </w:pPr>
    </w:p>
    <w:p w:rsidR="007A70E5" w:rsidRDefault="007A70E5" w:rsidP="007A70E5">
      <w:pPr>
        <w:spacing w:line="440" w:lineRule="exac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123190</wp:posOffset>
            </wp:positionV>
            <wp:extent cx="2787650" cy="1855470"/>
            <wp:effectExtent l="19050" t="0" r="0" b="0"/>
            <wp:wrapNone/>
            <wp:docPr id="9" name="图片 7" descr="DSC_0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_064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123190</wp:posOffset>
            </wp:positionV>
            <wp:extent cx="2736215" cy="1884680"/>
            <wp:effectExtent l="19050" t="0" r="6985" b="0"/>
            <wp:wrapNone/>
            <wp:docPr id="8" name="图片 6" descr="DSC_0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_065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0E5" w:rsidRDefault="007A70E5" w:rsidP="007A70E5">
      <w:pPr>
        <w:spacing w:line="440" w:lineRule="exact"/>
        <w:rPr>
          <w:color w:val="000000"/>
        </w:rPr>
      </w:pPr>
    </w:p>
    <w:p w:rsidR="007A70E5" w:rsidRDefault="007A70E5" w:rsidP="007A70E5">
      <w:pPr>
        <w:spacing w:line="440" w:lineRule="exact"/>
        <w:rPr>
          <w:color w:val="000000"/>
        </w:rPr>
      </w:pPr>
    </w:p>
    <w:p w:rsidR="007A70E5" w:rsidRDefault="007A70E5" w:rsidP="007A70E5">
      <w:pPr>
        <w:spacing w:line="440" w:lineRule="exact"/>
        <w:rPr>
          <w:color w:val="000000"/>
        </w:rPr>
      </w:pPr>
    </w:p>
    <w:p w:rsidR="007A70E5" w:rsidRDefault="007A70E5" w:rsidP="007A70E5">
      <w:pPr>
        <w:spacing w:line="440" w:lineRule="exact"/>
        <w:rPr>
          <w:color w:val="000000"/>
        </w:rPr>
      </w:pPr>
    </w:p>
    <w:p w:rsidR="007A70E5" w:rsidRDefault="007A70E5" w:rsidP="00345E99">
      <w:pPr>
        <w:spacing w:beforeLines="50" w:after="50"/>
        <w:rPr>
          <w:rFonts w:ascii="宋体" w:hAnsi="宋体"/>
        </w:rPr>
      </w:pPr>
    </w:p>
    <w:p w:rsidR="007A70E5" w:rsidRDefault="007A70E5" w:rsidP="00345E99">
      <w:pPr>
        <w:spacing w:beforeLines="50" w:after="50"/>
        <w:rPr>
          <w:rFonts w:ascii="宋体" w:hAnsi="宋体"/>
        </w:rPr>
      </w:pPr>
    </w:p>
    <w:p w:rsidR="007A70E5" w:rsidRPr="00C64EC0" w:rsidRDefault="007A70E5" w:rsidP="00345E99">
      <w:pPr>
        <w:autoSpaceDN w:val="0"/>
        <w:spacing w:beforeLines="50" w:afterLines="150"/>
        <w:textAlignment w:val="baseline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noProof/>
          <w:sz w:val="24"/>
        </w:rPr>
        <w:drawing>
          <wp:inline distT="0" distB="0" distL="0" distR="0">
            <wp:extent cx="514350" cy="476250"/>
            <wp:effectExtent l="19050" t="0" r="0" b="0"/>
            <wp:docPr id="3" name="图片 3" descr="招聘需求列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招聘需求列表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163F">
        <w:rPr>
          <w:rFonts w:ascii="黑体" w:eastAsia="黑体" w:hint="eastAsia"/>
          <w:b/>
          <w:sz w:val="24"/>
        </w:rPr>
        <w:t>招聘需求</w:t>
      </w:r>
    </w:p>
    <w:tbl>
      <w:tblPr>
        <w:tblW w:w="9747" w:type="dxa"/>
        <w:jc w:val="center"/>
        <w:tblLook w:val="04A0"/>
      </w:tblPr>
      <w:tblGrid>
        <w:gridCol w:w="1384"/>
        <w:gridCol w:w="567"/>
        <w:gridCol w:w="992"/>
        <w:gridCol w:w="1560"/>
        <w:gridCol w:w="5244"/>
      </w:tblGrid>
      <w:tr w:rsidR="007A70E5" w:rsidRPr="00C8023E" w:rsidTr="009D75DC">
        <w:trPr>
          <w:trHeight w:val="547"/>
          <w:jc w:val="center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7A70E5" w:rsidRPr="00931145" w:rsidRDefault="007A70E5" w:rsidP="009D75DC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  <w:r w:rsidRPr="00931145"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  <w:t>招聘岗位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hideMark/>
          </w:tcPr>
          <w:p w:rsidR="007A70E5" w:rsidRPr="00931145" w:rsidRDefault="007A70E5" w:rsidP="009D75DC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  <w:r w:rsidRPr="00931145"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7A70E5" w:rsidRPr="00931145" w:rsidRDefault="007A70E5" w:rsidP="009D75DC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  <w:t>待遇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7A70E5" w:rsidRPr="00931145" w:rsidRDefault="007A70E5" w:rsidP="009D75DC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  <w:r w:rsidRPr="00931145"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  <w:t>专业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7A70E5" w:rsidRPr="00931145" w:rsidRDefault="007A70E5" w:rsidP="009D75DC">
            <w:pPr>
              <w:tabs>
                <w:tab w:val="center" w:pos="2457"/>
                <w:tab w:val="right" w:pos="4914"/>
              </w:tabs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  <w:r w:rsidRPr="00931145"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  <w:t>岗位要求</w:t>
            </w:r>
          </w:p>
        </w:tc>
      </w:tr>
      <w:tr w:rsidR="007A70E5" w:rsidRPr="00C8023E" w:rsidTr="009D75DC">
        <w:trPr>
          <w:trHeight w:val="835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E5" w:rsidRPr="00C8023E" w:rsidRDefault="007A70E5" w:rsidP="009D75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C8023E">
              <w:rPr>
                <w:rFonts w:ascii="宋体" w:eastAsia="宋体" w:hAnsi="宋体" w:cs="宋体" w:hint="eastAsia"/>
                <w:sz w:val="21"/>
                <w:szCs w:val="21"/>
              </w:rPr>
              <w:t>销售工程师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0E5" w:rsidRPr="00C8023E" w:rsidRDefault="007A70E5" w:rsidP="009D75D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5" w:rsidRPr="00C8023E" w:rsidRDefault="007A70E5" w:rsidP="009D75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5-15万元/年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E5" w:rsidRPr="00C8023E" w:rsidRDefault="007A70E5" w:rsidP="009D75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C8023E">
              <w:rPr>
                <w:rFonts w:ascii="宋体" w:eastAsia="宋体" w:hAnsi="宋体" w:cs="宋体" w:hint="eastAsia"/>
                <w:sz w:val="21"/>
                <w:szCs w:val="21"/>
              </w:rPr>
              <w:t>计算机、通信、机械、电子、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电气、</w:t>
            </w:r>
            <w:r w:rsidRPr="00C8023E">
              <w:rPr>
                <w:rFonts w:ascii="宋体" w:eastAsia="宋体" w:hAnsi="宋体" w:cs="宋体" w:hint="eastAsia"/>
                <w:sz w:val="21"/>
                <w:szCs w:val="21"/>
              </w:rPr>
              <w:t>机电一体化、测控等专业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E5" w:rsidRPr="00C8023E" w:rsidRDefault="007A70E5" w:rsidP="009D75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C8023E">
              <w:rPr>
                <w:rFonts w:ascii="宋体" w:eastAsia="宋体" w:hAnsi="宋体" w:cs="宋体" w:hint="eastAsia"/>
                <w:sz w:val="21"/>
                <w:szCs w:val="21"/>
              </w:rPr>
              <w:t>男，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大专及以上学历</w:t>
            </w:r>
            <w:r w:rsidRPr="00C8023E">
              <w:rPr>
                <w:rFonts w:ascii="宋体" w:eastAsia="宋体" w:hAnsi="宋体" w:cs="宋体" w:hint="eastAsia"/>
                <w:sz w:val="21"/>
                <w:szCs w:val="21"/>
              </w:rPr>
              <w:t>，性格开朗，较强的沟通表达及人际协调能力，能适应长期出差</w:t>
            </w:r>
          </w:p>
        </w:tc>
      </w:tr>
      <w:tr w:rsidR="007A70E5" w:rsidRPr="00C8023E" w:rsidTr="009D75DC">
        <w:trPr>
          <w:trHeight w:val="833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E5" w:rsidRPr="00C8023E" w:rsidRDefault="007A70E5" w:rsidP="009D75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C8023E">
              <w:rPr>
                <w:rFonts w:ascii="宋体" w:eastAsia="宋体" w:hAnsi="宋体" w:cs="宋体" w:hint="eastAsia"/>
                <w:sz w:val="21"/>
                <w:szCs w:val="21"/>
              </w:rPr>
              <w:t>技术服务工程师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0E5" w:rsidRPr="00C8023E" w:rsidRDefault="007A70E5" w:rsidP="009D75D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5" w:rsidRPr="00C8023E" w:rsidRDefault="007A70E5" w:rsidP="009D75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5-8万元/年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70E5" w:rsidRPr="00C8023E" w:rsidRDefault="007A70E5" w:rsidP="009D75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E5" w:rsidRPr="00C8023E" w:rsidRDefault="007A70E5" w:rsidP="009D75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C8023E">
              <w:rPr>
                <w:rFonts w:ascii="宋体" w:eastAsia="宋体" w:hAnsi="宋体" w:cs="宋体" w:hint="eastAsia"/>
                <w:sz w:val="21"/>
                <w:szCs w:val="21"/>
              </w:rPr>
              <w:t>男，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大专及以上学历</w:t>
            </w:r>
            <w:r w:rsidRPr="00C8023E">
              <w:rPr>
                <w:rFonts w:ascii="宋体" w:eastAsia="宋体" w:hAnsi="宋体" w:cs="宋体" w:hint="eastAsia"/>
                <w:sz w:val="21"/>
                <w:szCs w:val="21"/>
              </w:rPr>
              <w:t>，动手能力强，性格开朗，较强的沟通表达及人际协调能力，能适应长期出差</w:t>
            </w:r>
          </w:p>
        </w:tc>
      </w:tr>
      <w:tr w:rsidR="007A70E5" w:rsidRPr="00C8023E" w:rsidTr="009D75DC">
        <w:trPr>
          <w:trHeight w:val="973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E5" w:rsidRPr="00C8023E" w:rsidRDefault="007A70E5" w:rsidP="009D75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装配员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0E5" w:rsidRDefault="007A70E5" w:rsidP="007A70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5" w:rsidRDefault="007A70E5" w:rsidP="009D75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4-6万元/年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70E5" w:rsidRPr="00C8023E" w:rsidRDefault="007A70E5" w:rsidP="009D75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电子、机械、机电、电气相关专业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E5" w:rsidRPr="00547FDE" w:rsidRDefault="007A70E5" w:rsidP="009D75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C8023E">
              <w:rPr>
                <w:rFonts w:ascii="宋体" w:eastAsia="宋体" w:hAnsi="宋体" w:cs="宋体" w:hint="eastAsia"/>
                <w:sz w:val="21"/>
                <w:szCs w:val="21"/>
              </w:rPr>
              <w:t>男，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大专及以上学历</w:t>
            </w:r>
            <w:r w:rsidRPr="00C8023E">
              <w:rPr>
                <w:rFonts w:ascii="宋体" w:eastAsia="宋体" w:hAnsi="宋体" w:cs="宋体" w:hint="eastAsia"/>
                <w:sz w:val="21"/>
                <w:szCs w:val="21"/>
              </w:rPr>
              <w:t>，动手能力强</w:t>
            </w:r>
          </w:p>
        </w:tc>
      </w:tr>
      <w:tr w:rsidR="007A70E5" w:rsidRPr="00C8023E" w:rsidTr="009D75DC">
        <w:trPr>
          <w:trHeight w:val="689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E5" w:rsidRPr="00C8023E" w:rsidRDefault="007A70E5" w:rsidP="009D75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C8023E">
              <w:rPr>
                <w:rFonts w:ascii="宋体" w:eastAsia="宋体" w:hAnsi="宋体" w:cs="宋体" w:hint="eastAsia"/>
                <w:sz w:val="21"/>
                <w:szCs w:val="21"/>
              </w:rPr>
              <w:t>技术员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0E5" w:rsidRPr="00C8023E" w:rsidRDefault="007A70E5" w:rsidP="009D75D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5" w:rsidRPr="00C8023E" w:rsidRDefault="007A70E5" w:rsidP="009D75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4-6万元/年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E5" w:rsidRPr="00C8023E" w:rsidRDefault="007A70E5" w:rsidP="009D75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C8023E">
              <w:rPr>
                <w:rFonts w:ascii="宋体" w:eastAsia="宋体" w:hAnsi="宋体" w:cs="宋体" w:hint="eastAsia"/>
                <w:sz w:val="21"/>
                <w:szCs w:val="21"/>
              </w:rPr>
              <w:t>电子信息相关专业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E5" w:rsidRPr="00C8023E" w:rsidRDefault="007A70E5" w:rsidP="009D75D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C8023E">
              <w:rPr>
                <w:rFonts w:ascii="宋体" w:eastAsia="宋体" w:hAnsi="宋体" w:cs="宋体" w:hint="eastAsia"/>
                <w:sz w:val="21"/>
                <w:szCs w:val="21"/>
              </w:rPr>
              <w:t>男，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电子相关</w:t>
            </w:r>
            <w:r w:rsidRPr="00C8023E">
              <w:rPr>
                <w:rFonts w:ascii="宋体" w:eastAsia="宋体" w:hAnsi="宋体" w:cs="宋体" w:hint="eastAsia"/>
                <w:sz w:val="21"/>
                <w:szCs w:val="21"/>
              </w:rPr>
              <w:t>专业基础扎实，动手能力强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，有电子竞赛、电子协会相关经验优先。</w:t>
            </w:r>
          </w:p>
        </w:tc>
      </w:tr>
    </w:tbl>
    <w:p w:rsidR="007A70E5" w:rsidRDefault="007A70E5" w:rsidP="007A70E5">
      <w:pPr>
        <w:spacing w:after="240" w:line="390" w:lineRule="atLeast"/>
        <w:rPr>
          <w:rFonts w:ascii="宋体" w:hAnsi="宋体" w:cs="宋体"/>
          <w:b/>
          <w:color w:val="FF0000"/>
          <w:sz w:val="28"/>
          <w:szCs w:val="28"/>
        </w:rPr>
      </w:pPr>
    </w:p>
    <w:p w:rsidR="007A70E5" w:rsidRPr="009C6A30" w:rsidRDefault="007A70E5" w:rsidP="007A70E5">
      <w:pPr>
        <w:spacing w:after="240" w:line="390" w:lineRule="atLeast"/>
        <w:rPr>
          <w:rFonts w:ascii="宋体" w:hAnsi="宋体" w:cs="宋体"/>
          <w:b/>
          <w:color w:val="FF0000"/>
          <w:sz w:val="28"/>
          <w:szCs w:val="28"/>
        </w:rPr>
      </w:pPr>
      <w:r>
        <w:rPr>
          <w:rFonts w:ascii="宋体" w:hAnsi="宋体" w:cs="宋体" w:hint="eastAsia"/>
          <w:b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381000" cy="381000"/>
            <wp:effectExtent l="19050" t="0" r="0" b="0"/>
            <wp:docPr id="4" name="图片 4" descr="人才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人才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A30">
        <w:rPr>
          <w:rFonts w:ascii="宋体" w:hAnsi="宋体" w:cs="宋体" w:hint="eastAsia"/>
          <w:b/>
          <w:color w:val="FF0000"/>
          <w:sz w:val="28"/>
          <w:szCs w:val="28"/>
        </w:rPr>
        <w:t>企业人才观</w:t>
      </w:r>
    </w:p>
    <w:p w:rsidR="007A70E5" w:rsidRDefault="007A70E5" w:rsidP="007A70E5">
      <w:pPr>
        <w:spacing w:after="240" w:line="390" w:lineRule="atLeast"/>
        <w:rPr>
          <w:rFonts w:ascii="微软雅黑" w:hAnsi="微软雅黑" w:cs="宋体"/>
          <w:color w:val="565656"/>
          <w:sz w:val="18"/>
          <w:szCs w:val="18"/>
        </w:rPr>
      </w:pPr>
      <w:r w:rsidRPr="007D2210">
        <w:rPr>
          <w:rFonts w:ascii="微软雅黑" w:hAnsi="微软雅黑" w:cs="宋体" w:hint="eastAsia"/>
          <w:b/>
          <w:bCs/>
          <w:color w:val="565656"/>
          <w:sz w:val="18"/>
        </w:rPr>
        <w:t>核心人才观：</w:t>
      </w:r>
      <w:r w:rsidRPr="007D2210">
        <w:rPr>
          <w:rFonts w:ascii="微软雅黑" w:hAnsi="微软雅黑" w:cs="宋体" w:hint="eastAsia"/>
          <w:color w:val="565656"/>
          <w:sz w:val="18"/>
          <w:szCs w:val="18"/>
        </w:rPr>
        <w:br/>
        <w:t>三德坚信员工是企业发展的基石，致力于帮助员工实现自我、发展自我。</w:t>
      </w:r>
    </w:p>
    <w:p w:rsidR="007A70E5" w:rsidRDefault="007A70E5" w:rsidP="007A70E5">
      <w:pPr>
        <w:spacing w:after="240" w:line="390" w:lineRule="atLeast"/>
        <w:rPr>
          <w:rFonts w:ascii="微软雅黑" w:hAnsi="微软雅黑" w:cs="宋体"/>
          <w:color w:val="565656"/>
          <w:sz w:val="18"/>
          <w:szCs w:val="18"/>
        </w:rPr>
      </w:pPr>
      <w:r w:rsidRPr="007D2210">
        <w:rPr>
          <w:rFonts w:ascii="微软雅黑" w:hAnsi="微软雅黑" w:cs="宋体" w:hint="eastAsia"/>
          <w:b/>
          <w:bCs/>
          <w:color w:val="565656"/>
          <w:sz w:val="18"/>
        </w:rPr>
        <w:t>人才选拔标准：</w:t>
      </w:r>
      <w:r w:rsidRPr="007D2210">
        <w:rPr>
          <w:rFonts w:ascii="微软雅黑" w:hAnsi="微软雅黑" w:cs="宋体" w:hint="eastAsia"/>
          <w:b/>
          <w:bCs/>
          <w:color w:val="565656"/>
          <w:sz w:val="18"/>
          <w:szCs w:val="18"/>
        </w:rPr>
        <w:br/>
      </w:r>
      <w:r w:rsidRPr="007D2210">
        <w:rPr>
          <w:rFonts w:ascii="微软雅黑" w:hAnsi="微软雅黑" w:cs="宋体" w:hint="eastAsia"/>
          <w:color w:val="565656"/>
          <w:sz w:val="18"/>
          <w:szCs w:val="18"/>
        </w:rPr>
        <w:t>三德认为，认同企业文化，能胜任岗位工作的员工，就是人才；坚持“以德为先，德才兼备”的人才选拔标准。</w:t>
      </w:r>
    </w:p>
    <w:p w:rsidR="007A70E5" w:rsidRPr="007D2210" w:rsidRDefault="007A70E5" w:rsidP="007A70E5">
      <w:pPr>
        <w:spacing w:after="240" w:line="390" w:lineRule="atLeast"/>
        <w:rPr>
          <w:rFonts w:ascii="微软雅黑" w:hAnsi="微软雅黑" w:cs="宋体"/>
          <w:color w:val="565656"/>
          <w:sz w:val="18"/>
          <w:szCs w:val="18"/>
        </w:rPr>
      </w:pPr>
      <w:r w:rsidRPr="007D2210">
        <w:rPr>
          <w:rFonts w:ascii="微软雅黑" w:hAnsi="微软雅黑" w:cs="宋体" w:hint="eastAsia"/>
          <w:b/>
          <w:bCs/>
          <w:color w:val="565656"/>
          <w:sz w:val="18"/>
        </w:rPr>
        <w:t>“双通道”职业发展模式：</w:t>
      </w:r>
      <w:r w:rsidRPr="007D2210">
        <w:rPr>
          <w:rFonts w:ascii="微软雅黑" w:hAnsi="微软雅黑" w:cs="宋体" w:hint="eastAsia"/>
          <w:b/>
          <w:bCs/>
          <w:color w:val="565656"/>
          <w:sz w:val="18"/>
          <w:szCs w:val="18"/>
        </w:rPr>
        <w:br/>
      </w:r>
      <w:r w:rsidRPr="007D2210">
        <w:rPr>
          <w:rFonts w:ascii="微软雅黑" w:hAnsi="微软雅黑" w:cs="宋体" w:hint="eastAsia"/>
          <w:color w:val="565656"/>
          <w:sz w:val="18"/>
          <w:szCs w:val="18"/>
        </w:rPr>
        <w:t>三德开辟管理与专业技术双重职业发展通道，通过管理职位与内部专业技术职称的晋升，为员工搭建广阔、自由、公开的发展平台。</w:t>
      </w:r>
    </w:p>
    <w:p w:rsidR="007A70E5" w:rsidRPr="009C6A30" w:rsidRDefault="007A70E5" w:rsidP="007A70E5">
      <w:pPr>
        <w:spacing w:after="240" w:line="390" w:lineRule="atLeast"/>
        <w:rPr>
          <w:rFonts w:ascii="宋体" w:hAnsi="宋体" w:cs="宋体"/>
          <w:b/>
          <w:color w:val="FF0000"/>
          <w:sz w:val="28"/>
          <w:szCs w:val="28"/>
        </w:rPr>
      </w:pPr>
      <w:r>
        <w:rPr>
          <w:rFonts w:ascii="宋体" w:hAnsi="宋体" w:cs="宋体" w:hint="eastAsia"/>
          <w:b/>
          <w:noProof/>
          <w:color w:val="FF0000"/>
          <w:sz w:val="28"/>
          <w:szCs w:val="28"/>
        </w:rPr>
        <w:drawing>
          <wp:inline distT="0" distB="0" distL="0" distR="0">
            <wp:extent cx="381000" cy="381000"/>
            <wp:effectExtent l="0" t="0" r="0" b="0"/>
            <wp:docPr id="5" name="图片 5" descr="培训发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培训发展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A30">
        <w:rPr>
          <w:rFonts w:ascii="宋体" w:hAnsi="宋体" w:cs="宋体" w:hint="eastAsia"/>
          <w:b/>
          <w:color w:val="FF0000"/>
          <w:sz w:val="28"/>
          <w:szCs w:val="28"/>
        </w:rPr>
        <w:t>培训与发展</w:t>
      </w:r>
    </w:p>
    <w:p w:rsidR="007A70E5" w:rsidRDefault="007A70E5" w:rsidP="007A70E5">
      <w:pPr>
        <w:spacing w:after="240" w:line="390" w:lineRule="atLeast"/>
        <w:rPr>
          <w:rFonts w:ascii="微软雅黑" w:hAnsi="微软雅黑" w:cs="宋体"/>
          <w:color w:val="565656"/>
          <w:sz w:val="18"/>
          <w:szCs w:val="18"/>
        </w:rPr>
      </w:pPr>
      <w:r w:rsidRPr="007D2210">
        <w:rPr>
          <w:rFonts w:ascii="微软雅黑" w:hAnsi="微软雅黑" w:cs="宋体" w:hint="eastAsia"/>
          <w:color w:val="565656"/>
          <w:sz w:val="18"/>
          <w:szCs w:val="18"/>
        </w:rPr>
        <w:t>三</w:t>
      </w:r>
      <w:proofErr w:type="gramStart"/>
      <w:r w:rsidRPr="007D2210">
        <w:rPr>
          <w:rFonts w:ascii="微软雅黑" w:hAnsi="微软雅黑" w:cs="宋体" w:hint="eastAsia"/>
          <w:color w:val="565656"/>
          <w:sz w:val="18"/>
          <w:szCs w:val="18"/>
        </w:rPr>
        <w:t>德视优秀</w:t>
      </w:r>
      <w:proofErr w:type="gramEnd"/>
      <w:r w:rsidRPr="007D2210">
        <w:rPr>
          <w:rFonts w:ascii="微软雅黑" w:hAnsi="微软雅黑" w:cs="宋体" w:hint="eastAsia"/>
          <w:color w:val="565656"/>
          <w:sz w:val="18"/>
          <w:szCs w:val="18"/>
        </w:rPr>
        <w:t>人才为企业发展的原动力，注重员工创新能力与整体综合素质的提高，并设计了一套比较完整的人才培养体系。该体系包括：</w:t>
      </w:r>
    </w:p>
    <w:p w:rsidR="007A70E5" w:rsidRPr="007D2210" w:rsidRDefault="007A70E5" w:rsidP="007A70E5">
      <w:pPr>
        <w:spacing w:after="240" w:line="390" w:lineRule="atLeast"/>
        <w:rPr>
          <w:rFonts w:ascii="微软雅黑" w:hAnsi="微软雅黑" w:cs="宋体"/>
          <w:color w:val="565656"/>
          <w:sz w:val="18"/>
          <w:szCs w:val="18"/>
        </w:rPr>
      </w:pPr>
      <w:r w:rsidRPr="00E60F92">
        <w:rPr>
          <w:rFonts w:ascii="微软雅黑" w:hAnsi="微软雅黑" w:cs="宋体" w:hint="eastAsia"/>
          <w:b/>
          <w:color w:val="565656"/>
          <w:sz w:val="18"/>
          <w:szCs w:val="18"/>
        </w:rPr>
        <w:t>新员工入职培训：</w:t>
      </w:r>
      <w:r w:rsidRPr="007D2210">
        <w:rPr>
          <w:rFonts w:ascii="微软雅黑" w:hAnsi="微软雅黑" w:cs="宋体" w:hint="eastAsia"/>
          <w:color w:val="565656"/>
          <w:sz w:val="18"/>
          <w:szCs w:val="18"/>
        </w:rPr>
        <w:t>对新入职员工开展军训、企业文化、产品知识学习等多形式的培训，并指定带岗老师，为新员工快速融入企业文化、掌握岗位技能及生活和学习等方面进行指导</w:t>
      </w:r>
      <w:r w:rsidRPr="007D2210">
        <w:rPr>
          <w:rFonts w:ascii="微软雅黑" w:hAnsi="微软雅黑" w:cs="宋体" w:hint="eastAsia"/>
          <w:color w:val="565656"/>
          <w:sz w:val="18"/>
          <w:szCs w:val="18"/>
        </w:rPr>
        <w:br/>
      </w:r>
      <w:r w:rsidRPr="00E60F92">
        <w:rPr>
          <w:rFonts w:ascii="微软雅黑" w:hAnsi="微软雅黑" w:cs="宋体" w:hint="eastAsia"/>
          <w:b/>
          <w:color w:val="565656"/>
          <w:sz w:val="18"/>
          <w:szCs w:val="18"/>
        </w:rPr>
        <w:t>岗位技能培训：</w:t>
      </w:r>
      <w:r w:rsidRPr="007D2210">
        <w:rPr>
          <w:rFonts w:ascii="微软雅黑" w:hAnsi="微软雅黑" w:cs="宋体" w:hint="eastAsia"/>
          <w:color w:val="565656"/>
          <w:sz w:val="18"/>
          <w:szCs w:val="18"/>
        </w:rPr>
        <w:t>对员工本职工作所需基本技能进行培训，并提出进一步的技能提升要求；</w:t>
      </w:r>
      <w:r w:rsidRPr="007D2210">
        <w:rPr>
          <w:rFonts w:ascii="微软雅黑" w:hAnsi="微软雅黑" w:cs="宋体" w:hint="eastAsia"/>
          <w:color w:val="565656"/>
          <w:sz w:val="18"/>
          <w:szCs w:val="18"/>
        </w:rPr>
        <w:br/>
      </w:r>
      <w:r w:rsidRPr="00E60F92">
        <w:rPr>
          <w:rFonts w:ascii="微软雅黑" w:hAnsi="微软雅黑" w:cs="宋体" w:hint="eastAsia"/>
          <w:b/>
          <w:color w:val="565656"/>
          <w:sz w:val="18"/>
          <w:szCs w:val="18"/>
        </w:rPr>
        <w:t>继续学习：</w:t>
      </w:r>
      <w:r w:rsidRPr="007D2210">
        <w:rPr>
          <w:rFonts w:ascii="微软雅黑" w:hAnsi="微软雅黑" w:cs="宋体" w:hint="eastAsia"/>
          <w:color w:val="565656"/>
          <w:sz w:val="18"/>
          <w:szCs w:val="18"/>
        </w:rPr>
        <w:t>公司制定激励制度，鼓励员工自主进行学历或职业资格考试等形式的学习；</w:t>
      </w:r>
      <w:r w:rsidRPr="007D2210">
        <w:rPr>
          <w:rFonts w:ascii="微软雅黑" w:hAnsi="微软雅黑" w:cs="宋体" w:hint="eastAsia"/>
          <w:color w:val="565656"/>
          <w:sz w:val="18"/>
          <w:szCs w:val="18"/>
        </w:rPr>
        <w:br/>
      </w:r>
      <w:r w:rsidRPr="00E60F92">
        <w:rPr>
          <w:rFonts w:ascii="微软雅黑" w:hAnsi="微软雅黑" w:cs="宋体" w:hint="eastAsia"/>
          <w:b/>
          <w:color w:val="565656"/>
          <w:sz w:val="18"/>
          <w:szCs w:val="18"/>
        </w:rPr>
        <w:t>拓展培训：</w:t>
      </w:r>
      <w:r w:rsidRPr="007D2210">
        <w:rPr>
          <w:rFonts w:ascii="微软雅黑" w:hAnsi="微软雅黑" w:cs="宋体" w:hint="eastAsia"/>
          <w:color w:val="565656"/>
          <w:sz w:val="18"/>
          <w:szCs w:val="18"/>
        </w:rPr>
        <w:t xml:space="preserve"> 与专业培训机构合作，有针对性地开展户外拓展训练项目，激发员工潜能；</w:t>
      </w:r>
      <w:r w:rsidRPr="007D2210">
        <w:rPr>
          <w:rFonts w:ascii="微软雅黑" w:hAnsi="微软雅黑" w:cs="宋体" w:hint="eastAsia"/>
          <w:color w:val="565656"/>
          <w:sz w:val="18"/>
          <w:szCs w:val="18"/>
        </w:rPr>
        <w:br/>
      </w:r>
      <w:r w:rsidRPr="00E60F92">
        <w:rPr>
          <w:rFonts w:ascii="微软雅黑" w:hAnsi="微软雅黑" w:cs="宋体" w:hint="eastAsia"/>
          <w:b/>
          <w:color w:val="565656"/>
          <w:sz w:val="18"/>
          <w:szCs w:val="18"/>
        </w:rPr>
        <w:t>优秀骨干员工培养机制：</w:t>
      </w:r>
      <w:r w:rsidRPr="007D2210">
        <w:rPr>
          <w:rFonts w:ascii="微软雅黑" w:hAnsi="微软雅黑" w:cs="宋体" w:hint="eastAsia"/>
          <w:color w:val="565656"/>
          <w:sz w:val="18"/>
          <w:szCs w:val="18"/>
        </w:rPr>
        <w:t>有计划选送优秀骨干员工参加中南大学MBA课程班、人力资源管理、生产管理、营销管理、财务管理、软硬件开发等知识及技能的学习。</w:t>
      </w:r>
    </w:p>
    <w:p w:rsidR="007A70E5" w:rsidRDefault="007A70E5" w:rsidP="00345E99">
      <w:pPr>
        <w:autoSpaceDN w:val="0"/>
        <w:spacing w:beforeLines="50" w:afterLines="100"/>
        <w:textAlignment w:val="baseline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noProof/>
          <w:sz w:val="24"/>
        </w:rPr>
        <w:drawing>
          <wp:inline distT="0" distB="0" distL="0" distR="0">
            <wp:extent cx="314325" cy="314325"/>
            <wp:effectExtent l="19050" t="0" r="9525" b="0"/>
            <wp:docPr id="6" name="图片 6" descr="联系我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联系我们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int="eastAsia"/>
          <w:b/>
          <w:sz w:val="24"/>
        </w:rPr>
        <w:t>联系我们</w:t>
      </w:r>
    </w:p>
    <w:p w:rsidR="007A70E5" w:rsidRPr="00277CD0" w:rsidRDefault="007A70E5" w:rsidP="00345E99">
      <w:pPr>
        <w:spacing w:beforeLines="50" w:after="50"/>
        <w:rPr>
          <w:rFonts w:ascii="宋体" w:hAnsi="宋体"/>
        </w:rPr>
      </w:pPr>
      <w:r w:rsidRPr="00277CD0">
        <w:rPr>
          <w:rFonts w:ascii="宋体" w:hAnsi="宋体" w:hint="eastAsia"/>
        </w:rPr>
        <w:t>招聘</w:t>
      </w:r>
      <w:r>
        <w:rPr>
          <w:rFonts w:ascii="宋体" w:hAnsi="宋体" w:hint="eastAsia"/>
        </w:rPr>
        <w:t>热线</w:t>
      </w:r>
      <w:r w:rsidRPr="00277CD0">
        <w:rPr>
          <w:rFonts w:ascii="宋体" w:hAnsi="宋体" w:hint="eastAsia"/>
        </w:rPr>
        <w:t>：</w:t>
      </w:r>
      <w:r w:rsidRPr="00277CD0">
        <w:rPr>
          <w:rFonts w:ascii="宋体" w:hAnsi="宋体" w:hint="eastAsia"/>
        </w:rPr>
        <w:t>0731-89863900</w:t>
      </w:r>
      <w:r>
        <w:rPr>
          <w:rFonts w:ascii="宋体" w:hAnsi="宋体" w:hint="eastAsia"/>
        </w:rPr>
        <w:t xml:space="preserve">                      </w:t>
      </w:r>
      <w:r>
        <w:rPr>
          <w:rFonts w:ascii="宋体" w:hAnsi="宋体" w:hint="eastAsia"/>
        </w:rPr>
        <w:t>联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系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人</w:t>
      </w:r>
      <w:r w:rsidRPr="00277CD0">
        <w:rPr>
          <w:rFonts w:ascii="宋体" w:hAnsi="宋体" w:hint="eastAsia"/>
        </w:rPr>
        <w:t>：</w:t>
      </w:r>
      <w:r>
        <w:rPr>
          <w:rFonts w:ascii="宋体" w:hAnsi="宋体" w:hint="eastAsia"/>
        </w:rPr>
        <w:t>人力资源部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杨小姐</w:t>
      </w:r>
    </w:p>
    <w:p w:rsidR="007A70E5" w:rsidRPr="005603B0" w:rsidRDefault="007A70E5" w:rsidP="00345E99">
      <w:pPr>
        <w:spacing w:beforeLines="50" w:after="50"/>
        <w:rPr>
          <w:rFonts w:ascii="宋体" w:hAnsi="宋体"/>
        </w:rPr>
      </w:pPr>
      <w:r w:rsidRPr="005603B0">
        <w:rPr>
          <w:rFonts w:ascii="宋体" w:hAnsi="宋体" w:hint="eastAsia"/>
        </w:rPr>
        <w:t>公司网址：</w:t>
      </w:r>
      <w:r w:rsidRPr="005603B0">
        <w:rPr>
          <w:rFonts w:ascii="宋体" w:hAnsi="宋体" w:hint="eastAsia"/>
        </w:rPr>
        <w:t xml:space="preserve">http://www.sandegroup.com          </w:t>
      </w:r>
      <w:r>
        <w:rPr>
          <w:rFonts w:ascii="宋体" w:hAnsi="宋体" w:hint="eastAsia"/>
        </w:rPr>
        <w:t>简历投递邮箱</w:t>
      </w:r>
      <w:r w:rsidRPr="005603B0">
        <w:rPr>
          <w:rFonts w:ascii="宋体" w:hAnsi="宋体" w:hint="eastAsia"/>
        </w:rPr>
        <w:t>：</w:t>
      </w:r>
      <w:r w:rsidRPr="005603B0">
        <w:rPr>
          <w:rFonts w:ascii="宋体" w:hAnsi="宋体" w:hint="eastAsia"/>
        </w:rPr>
        <w:t xml:space="preserve">glb@sandegroup.com       </w:t>
      </w:r>
    </w:p>
    <w:p w:rsidR="007A70E5" w:rsidRDefault="007A70E5" w:rsidP="00345E99">
      <w:pPr>
        <w:spacing w:beforeLines="50" w:after="50"/>
        <w:rPr>
          <w:rFonts w:ascii="宋体" w:hAnsi="宋体"/>
        </w:rPr>
      </w:pPr>
      <w:r w:rsidRPr="005603B0">
        <w:rPr>
          <w:rFonts w:ascii="宋体" w:hAnsi="宋体" w:hint="eastAsia"/>
        </w:rPr>
        <w:t>公司地址：长沙市岳麓区桐梓坡西路</w:t>
      </w:r>
      <w:r w:rsidRPr="005603B0">
        <w:rPr>
          <w:rFonts w:ascii="宋体" w:hAnsi="宋体" w:hint="eastAsia"/>
        </w:rPr>
        <w:t>558</w:t>
      </w:r>
      <w:r w:rsidRPr="005603B0">
        <w:rPr>
          <w:rFonts w:ascii="宋体" w:hAnsi="宋体" w:hint="eastAsia"/>
        </w:rPr>
        <w:t>号</w:t>
      </w:r>
      <w:r w:rsidRPr="005603B0">
        <w:rPr>
          <w:rFonts w:ascii="宋体" w:hAnsi="宋体" w:hint="eastAsia"/>
        </w:rPr>
        <w:t xml:space="preserve">      </w:t>
      </w:r>
      <w:r>
        <w:rPr>
          <w:rFonts w:ascii="宋体" w:hAnsi="宋体" w:hint="eastAsia"/>
        </w:rPr>
        <w:t xml:space="preserve"> </w:t>
      </w:r>
      <w:proofErr w:type="gramStart"/>
      <w:r w:rsidRPr="005603B0">
        <w:rPr>
          <w:rFonts w:ascii="宋体" w:hAnsi="宋体" w:hint="eastAsia"/>
        </w:rPr>
        <w:t>邮</w:t>
      </w:r>
      <w:proofErr w:type="gramEnd"/>
      <w:r w:rsidRPr="005603B0">
        <w:rPr>
          <w:rFonts w:ascii="宋体" w:hAnsi="宋体" w:hint="eastAsia"/>
        </w:rPr>
        <w:t xml:space="preserve">    </w:t>
      </w:r>
      <w:r w:rsidRPr="005603B0">
        <w:rPr>
          <w:rFonts w:ascii="宋体" w:hAnsi="宋体" w:hint="eastAsia"/>
        </w:rPr>
        <w:t>编：</w:t>
      </w:r>
      <w:r w:rsidRPr="005603B0">
        <w:rPr>
          <w:rFonts w:ascii="宋体" w:hAnsi="宋体" w:hint="eastAsia"/>
        </w:rPr>
        <w:t>410205</w:t>
      </w:r>
    </w:p>
    <w:p w:rsidR="007A70E5" w:rsidRDefault="007A70E5" w:rsidP="007A70E5">
      <w:pPr>
        <w:spacing w:line="360" w:lineRule="atLeast"/>
        <w:rPr>
          <w:rFonts w:ascii="微软雅黑" w:hAnsi="微软雅黑" w:cs="Arial"/>
          <w:b/>
          <w:color w:val="000080"/>
          <w:sz w:val="27"/>
          <w:szCs w:val="27"/>
        </w:rPr>
      </w:pPr>
    </w:p>
    <w:p w:rsidR="007A70E5" w:rsidRPr="00BC140D" w:rsidRDefault="007A70E5" w:rsidP="007A70E5">
      <w:pPr>
        <w:spacing w:line="360" w:lineRule="atLeast"/>
        <w:ind w:firstLineChars="300" w:firstLine="810"/>
        <w:rPr>
          <w:rFonts w:ascii="微软雅黑" w:hAnsi="微软雅黑" w:cs="Arial"/>
          <w:b/>
          <w:color w:val="000080"/>
          <w:sz w:val="27"/>
          <w:szCs w:val="27"/>
        </w:rPr>
      </w:pPr>
      <w:r w:rsidRPr="00BC140D">
        <w:rPr>
          <w:rFonts w:ascii="微软雅黑" w:hAnsi="微软雅黑" w:cs="Arial" w:hint="eastAsia"/>
          <w:b/>
          <w:color w:val="000080"/>
          <w:sz w:val="27"/>
          <w:szCs w:val="27"/>
        </w:rPr>
        <w:t>三</w:t>
      </w:r>
      <w:proofErr w:type="gramStart"/>
      <w:r w:rsidRPr="00BC140D">
        <w:rPr>
          <w:rFonts w:ascii="微软雅黑" w:hAnsi="微软雅黑" w:cs="Arial" w:hint="eastAsia"/>
          <w:b/>
          <w:color w:val="000080"/>
          <w:sz w:val="27"/>
          <w:szCs w:val="27"/>
        </w:rPr>
        <w:t>德欢迎</w:t>
      </w:r>
      <w:proofErr w:type="gramEnd"/>
      <w:r w:rsidRPr="00BC140D">
        <w:rPr>
          <w:rFonts w:ascii="微软雅黑" w:hAnsi="微软雅黑" w:cs="Arial" w:hint="eastAsia"/>
          <w:b/>
          <w:color w:val="000080"/>
          <w:sz w:val="27"/>
          <w:szCs w:val="27"/>
        </w:rPr>
        <w:t>各高校优秀学子加盟，也期盼同学们未来在这个舞台上</w:t>
      </w:r>
    </w:p>
    <w:p w:rsidR="007A70E5" w:rsidRPr="003327A6" w:rsidRDefault="007A70E5" w:rsidP="007A70E5">
      <w:pPr>
        <w:spacing w:line="360" w:lineRule="atLeast"/>
        <w:ind w:firstLineChars="900" w:firstLine="1980"/>
        <w:rPr>
          <w:rFonts w:ascii="微软雅黑" w:hAnsi="微软雅黑" w:cs="Arial"/>
          <w:b/>
          <w:color w:val="000080"/>
          <w:sz w:val="18"/>
          <w:szCs w:val="18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6985</wp:posOffset>
            </wp:positionV>
            <wp:extent cx="1468120" cy="1468120"/>
            <wp:effectExtent l="19050" t="0" r="0" b="0"/>
            <wp:wrapNone/>
            <wp:docPr id="7" name="图片 3" descr="qrcode_for_gh_974937bf13ee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code_for_gh_974937bf13ee_25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40D">
        <w:rPr>
          <w:rFonts w:ascii="微软雅黑" w:hAnsi="微软雅黑" w:cs="Arial" w:hint="eastAsia"/>
          <w:b/>
          <w:color w:val="000080"/>
          <w:sz w:val="27"/>
          <w:szCs w:val="27"/>
        </w:rPr>
        <w:t>启航人生、挥洒激情、实现梦想！</w:t>
      </w:r>
    </w:p>
    <w:p w:rsidR="007A70E5" w:rsidRDefault="007A70E5" w:rsidP="00345E99">
      <w:pPr>
        <w:spacing w:beforeLines="50" w:after="50"/>
        <w:rPr>
          <w:rFonts w:ascii="宋体" w:hAnsi="宋体"/>
        </w:rPr>
      </w:pPr>
    </w:p>
    <w:p w:rsidR="00AD115A" w:rsidRPr="00345E99" w:rsidRDefault="00AD115A"/>
    <w:sectPr w:rsidR="00AD115A" w:rsidRPr="00345E99" w:rsidSect="0006222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692" w:rsidRDefault="00004692" w:rsidP="00345E99">
      <w:pPr>
        <w:spacing w:after="0"/>
      </w:pPr>
      <w:r>
        <w:separator/>
      </w:r>
    </w:p>
  </w:endnote>
  <w:endnote w:type="continuationSeparator" w:id="0">
    <w:p w:rsidR="00004692" w:rsidRDefault="00004692" w:rsidP="00345E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692" w:rsidRDefault="00004692" w:rsidP="00345E99">
      <w:pPr>
        <w:spacing w:after="0"/>
      </w:pPr>
      <w:r>
        <w:separator/>
      </w:r>
    </w:p>
  </w:footnote>
  <w:footnote w:type="continuationSeparator" w:id="0">
    <w:p w:rsidR="00004692" w:rsidRDefault="00004692" w:rsidP="00345E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0E5"/>
    <w:rsid w:val="00004692"/>
    <w:rsid w:val="00345E99"/>
    <w:rsid w:val="00795249"/>
    <w:rsid w:val="007A70E5"/>
    <w:rsid w:val="00AD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E5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70E5"/>
    <w:pPr>
      <w:spacing w:after="0"/>
    </w:pPr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7A70E5"/>
    <w:rPr>
      <w:rFonts w:ascii="Tahoma" w:eastAsia="微软雅黑" w:hAnsi="Tahoma" w:cs="Times New Roman"/>
      <w:kern w:val="0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45E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45E99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45E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45E99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7" Type="http://schemas.openxmlformats.org/officeDocument/2006/relationships/image" Target="file:///C:\Program%20Files\Tencent\QQ\Users\332935008\Image\IW63ALBL2KJ3TQ3BJX8%5bS%7bI.jpg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286</Words>
  <Characters>1634</Characters>
  <Application>Microsoft Office Word</Application>
  <DocSecurity>0</DocSecurity>
  <Lines>13</Lines>
  <Paragraphs>3</Paragraphs>
  <ScaleCrop>false</ScaleCrop>
  <Company>CHINA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李文健</cp:lastModifiedBy>
  <cp:revision>2</cp:revision>
  <dcterms:created xsi:type="dcterms:W3CDTF">2018-10-17T03:27:00Z</dcterms:created>
  <dcterms:modified xsi:type="dcterms:W3CDTF">2018-10-30T08:52:00Z</dcterms:modified>
</cp:coreProperties>
</file>